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r>
        <w:rPr>
          <w:rFonts w:ascii="Arial" w:cs="Arial" w:eastAsia="Arial" w:hAnsi="Arial"/>
          <w:sz w:val="25"/>
          <w:szCs w:val="25"/>
          <w:color w:val="auto"/>
          <w:vertAlign w:val="superscript"/>
        </w:rPr>
        <w:t>1</w:t>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RROWHEAD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ESEARCH</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77"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042797209</w:t>
      </w:r>
    </w:p>
    <w:p>
      <w:pPr>
        <w:spacing w:after="0" w:line="2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(CUSIP Number)</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o Rule 13d-1(b)</w:t>
      </w:r>
    </w:p>
    <w:p>
      <w:pPr>
        <w:spacing w:after="0" w:line="252" w:lineRule="exact"/>
        <w:rPr>
          <w:sz w:val="24"/>
          <w:szCs w:val="24"/>
          <w:color w:val="auto"/>
        </w:rPr>
      </w:pPr>
    </w:p>
    <w:p>
      <w:pPr>
        <w:jc w:val="both"/>
        <w:ind w:left="3740" w:right="6500" w:hanging="5"/>
        <w:spacing w:after="0" w:line="659" w:lineRule="auto"/>
        <w:tabs>
          <w:tab w:leader="none" w:pos="3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o Rule 13d-1(d)</w:t>
      </w:r>
    </w:p>
    <w:p>
      <w:pPr>
        <w:spacing w:after="0" w:line="151" w:lineRule="exact"/>
        <w:rPr>
          <w:sz w:val="24"/>
          <w:szCs w:val="24"/>
          <w:color w:val="auto"/>
        </w:rPr>
      </w:pPr>
    </w:p>
    <w:p>
      <w:pPr>
        <w:ind w:left="1800"/>
        <w:spacing w:after="0"/>
        <w:rPr>
          <w:sz w:val="20"/>
          <w:szCs w:val="20"/>
          <w:color w:val="auto"/>
        </w:rPr>
      </w:pPr>
      <w:r>
        <w:rPr>
          <w:rFonts w:ascii="Arial" w:cs="Arial" w:eastAsia="Arial" w:hAnsi="Arial"/>
          <w:sz w:val="18"/>
          <w:szCs w:val="18"/>
          <w:color w:val="auto"/>
        </w:rPr>
        <w:t>__________________</w:t>
      </w:r>
    </w:p>
    <w:p>
      <w:pPr>
        <w:spacing w:after="0" w:line="252" w:lineRule="exact"/>
        <w:rPr>
          <w:sz w:val="24"/>
          <w:szCs w:val="24"/>
          <w:color w:val="auto"/>
        </w:rPr>
      </w:pPr>
    </w:p>
    <w:p>
      <w:pPr>
        <w:ind w:firstLine="656"/>
        <w:spacing w:after="0" w:line="216" w:lineRule="auto"/>
        <w:tabs>
          <w:tab w:leader="none" w:pos="806"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0" w:lineRule="exact"/>
        <w:rPr>
          <w:sz w:val="24"/>
          <w:szCs w:val="24"/>
          <w:color w:val="auto"/>
        </w:rPr>
      </w:pPr>
    </w:p>
    <w:p>
      <w:pPr>
        <w:jc w:val="both"/>
        <w:ind w:firstLine="810"/>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ind w:left="20"/>
        <w:spacing w:after="0"/>
        <w:tabs>
          <w:tab w:leader="none" w:pos="5540" w:val="left"/>
          <w:tab w:leader="none" w:pos="10480" w:val="left"/>
        </w:tabs>
        <w:rPr>
          <w:sz w:val="20"/>
          <w:szCs w:val="20"/>
          <w:color w:val="auto"/>
        </w:rPr>
      </w:pPr>
      <w:r>
        <w:rPr>
          <w:rFonts w:ascii="Arial" w:cs="Arial" w:eastAsia="Arial" w:hAnsi="Arial"/>
          <w:sz w:val="18"/>
          <w:szCs w:val="18"/>
          <w:color w:val="auto"/>
        </w:rPr>
        <w:t>CUSIP NO. 042797209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2 of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460" w:hanging="1275"/>
        <w:spacing w:after="0"/>
        <w:tabs>
          <w:tab w:leader="none" w:pos="1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4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8525" cy="4900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490093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0" w:type="dxa"/>
            <w:vAlign w:val="bottom"/>
            <w:gridSpan w:val="3"/>
          </w:tcPr>
          <w:p>
            <w:pPr>
              <w:ind w:left="800"/>
              <w:spacing w:after="0"/>
              <w:rPr>
                <w:sz w:val="20"/>
                <w:szCs w:val="20"/>
                <w:color w:val="auto"/>
              </w:rPr>
            </w:pPr>
            <w:r>
              <w:rPr>
                <w:rFonts w:ascii="Arial" w:cs="Arial" w:eastAsia="Arial" w:hAnsi="Arial"/>
                <w:sz w:val="18"/>
                <w:szCs w:val="18"/>
                <w:color w:val="auto"/>
              </w:rPr>
              <w:t>Ridgeback Capital Investments L.P.</w:t>
            </w:r>
          </w:p>
        </w:tc>
        <w:tc>
          <w:tcPr>
            <w:tcW w:w="2680" w:type="dxa"/>
            <w:vAlign w:val="bottom"/>
          </w:tcPr>
          <w:p>
            <w:pPr>
              <w:jc w:val="right"/>
              <w:ind w:right="1650"/>
              <w:spacing w:after="0"/>
              <w:rPr>
                <w:sz w:val="20"/>
                <w:szCs w:val="20"/>
                <w:color w:val="auto"/>
              </w:rPr>
            </w:pPr>
            <w:r>
              <w:rPr>
                <w:rFonts w:ascii="Arial" w:cs="Arial" w:eastAsia="Arial" w:hAnsi="Arial"/>
                <w:sz w:val="18"/>
                <w:szCs w:val="18"/>
                <w:color w:val="auto"/>
                <w:w w:val="95"/>
              </w:rPr>
              <w:t>00-0000000</w:t>
            </w:r>
          </w:p>
        </w:tc>
        <w:tc>
          <w:tcPr>
            <w:tcW w:w="1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gridSpan w:val="2"/>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0" w:type="dxa"/>
            <w:vAlign w:val="bottom"/>
          </w:tcPr>
          <w:p>
            <w:pPr>
              <w:ind w:left="180"/>
              <w:spacing w:after="0" w:line="178" w:lineRule="exact"/>
              <w:rPr>
                <w:sz w:val="20"/>
                <w:szCs w:val="20"/>
                <w:color w:val="auto"/>
              </w:rPr>
            </w:pPr>
            <w:r>
              <w:rPr>
                <w:rFonts w:ascii="Arial" w:cs="Arial" w:eastAsia="Arial" w:hAnsi="Arial"/>
                <w:sz w:val="18"/>
                <w:szCs w:val="18"/>
                <w:b w:val="1"/>
                <w:bCs w:val="1"/>
                <w:color w:val="auto"/>
              </w:rPr>
              <w:t>2.</w:t>
            </w:r>
          </w:p>
        </w:tc>
        <w:tc>
          <w:tcPr>
            <w:tcW w:w="740" w:type="dxa"/>
            <w:vAlign w:val="bottom"/>
            <w:tcBorders>
              <w:right w:val="single" w:sz="8" w:color="auto"/>
            </w:tcBorders>
          </w:tcPr>
          <w:p>
            <w:pPr>
              <w:spacing w:after="0"/>
              <w:rPr>
                <w:sz w:val="15"/>
                <w:szCs w:val="15"/>
                <w:color w:val="auto"/>
              </w:rPr>
            </w:pPr>
          </w:p>
        </w:tc>
        <w:tc>
          <w:tcPr>
            <w:tcW w:w="7280" w:type="dxa"/>
            <w:vAlign w:val="bottom"/>
            <w:gridSpan w:val="4"/>
          </w:tcPr>
          <w:p>
            <w:pPr>
              <w:ind w:left="140"/>
              <w:spacing w:after="0" w:line="178" w:lineRule="exact"/>
              <w:rPr>
                <w:sz w:val="20"/>
                <w:szCs w:val="20"/>
                <w:color w:val="auto"/>
              </w:rPr>
            </w:pPr>
            <w:r>
              <w:rPr>
                <w:rFonts w:ascii="Arial" w:cs="Arial" w:eastAsia="Arial" w:hAnsi="Arial"/>
                <w:sz w:val="18"/>
                <w:szCs w:val="18"/>
                <w:color w:val="auto"/>
              </w:rPr>
              <w:t>CHECK THE APPROPRIATE BOX IF A MEMBER OF A GROUP**</w:t>
            </w:r>
          </w:p>
        </w:tc>
        <w:tc>
          <w:tcPr>
            <w:tcW w:w="1100" w:type="dxa"/>
            <w:vAlign w:val="bottom"/>
          </w:tcPr>
          <w:p>
            <w:pPr>
              <w:ind w:left="580"/>
              <w:spacing w:after="0" w:line="178" w:lineRule="exact"/>
              <w:rPr>
                <w:sz w:val="20"/>
                <w:szCs w:val="20"/>
                <w:color w:val="auto"/>
              </w:rPr>
            </w:pPr>
            <w:r>
              <w:rPr>
                <w:rFonts w:ascii="Arial" w:cs="Arial" w:eastAsia="Arial" w:hAnsi="Arial"/>
                <w:sz w:val="18"/>
                <w:szCs w:val="18"/>
                <w:color w:val="auto"/>
              </w:rPr>
              <w:t>(a)</w:t>
            </w:r>
          </w:p>
        </w:tc>
        <w:tc>
          <w:tcPr>
            <w:tcW w:w="1760" w:type="dxa"/>
            <w:vAlign w:val="bottom"/>
            <w:tcBorders>
              <w:right w:val="single" w:sz="8" w:color="auto"/>
            </w:tcBorders>
          </w:tcPr>
          <w:p>
            <w:pPr>
              <w:ind w:left="300"/>
              <w:spacing w:after="0" w:line="178" w:lineRule="exact"/>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(b)</w:t>
            </w:r>
          </w:p>
        </w:tc>
        <w:tc>
          <w:tcPr>
            <w:tcW w:w="17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28"/>
        </w:trPr>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3.</w:t>
            </w:r>
          </w:p>
        </w:tc>
        <w:tc>
          <w:tcPr>
            <w:tcW w:w="740" w:type="dxa"/>
            <w:vAlign w:val="bottom"/>
            <w:tcBorders>
              <w:right w:val="single" w:sz="8" w:color="auto"/>
            </w:tcBorders>
          </w:tcPr>
          <w:p>
            <w:pPr>
              <w:spacing w:after="0"/>
              <w:rPr>
                <w:sz w:val="19"/>
                <w:szCs w:val="19"/>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w w:val="91"/>
              </w:rPr>
              <w:t>SEC USE ONLY</w:t>
            </w:r>
          </w:p>
        </w:tc>
        <w:tc>
          <w:tcPr>
            <w:tcW w:w="7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4.</w:t>
            </w:r>
          </w:p>
        </w:tc>
        <w:tc>
          <w:tcPr>
            <w:tcW w:w="740" w:type="dxa"/>
            <w:vAlign w:val="bottom"/>
            <w:tcBorders>
              <w:right w:val="single" w:sz="8" w:color="auto"/>
            </w:tcBorders>
          </w:tcPr>
          <w:p>
            <w:pPr>
              <w:spacing w:after="0"/>
              <w:rPr>
                <w:sz w:val="19"/>
                <w:szCs w:val="19"/>
                <w:color w:val="auto"/>
              </w:rPr>
            </w:pPr>
          </w:p>
        </w:tc>
        <w:tc>
          <w:tcPr>
            <w:tcW w:w="4600" w:type="dxa"/>
            <w:vAlign w:val="bottom"/>
            <w:gridSpan w:val="3"/>
          </w:tcPr>
          <w:p>
            <w:pPr>
              <w:ind w:left="160"/>
              <w:spacing w:after="0"/>
              <w:rPr>
                <w:sz w:val="20"/>
                <w:szCs w:val="20"/>
                <w:color w:val="auto"/>
              </w:rPr>
            </w:pPr>
            <w:r>
              <w:rPr>
                <w:rFonts w:ascii="Arial" w:cs="Arial" w:eastAsia="Arial" w:hAnsi="Arial"/>
                <w:sz w:val="18"/>
                <w:szCs w:val="18"/>
                <w:color w:val="auto"/>
              </w:rPr>
              <w:t>CITIZENSHIP OR PLACE OF ORGANIZATION</w:t>
            </w:r>
          </w:p>
        </w:tc>
        <w:tc>
          <w:tcPr>
            <w:tcW w:w="2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4"/>
              </w:rPr>
              <w:t>Cayman Islands</w:t>
            </w:r>
          </w:p>
        </w:tc>
        <w:tc>
          <w:tcPr>
            <w:tcW w:w="7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5.</w:t>
            </w:r>
          </w:p>
        </w:tc>
        <w:tc>
          <w:tcPr>
            <w:tcW w:w="246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2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0" w:type="dxa"/>
            <w:vAlign w:val="bottom"/>
          </w:tcPr>
          <w:p>
            <w:pPr>
              <w:spacing w:after="0"/>
              <w:rPr>
                <w:sz w:val="24"/>
                <w:szCs w:val="24"/>
                <w:color w:val="auto"/>
              </w:rPr>
            </w:pPr>
          </w:p>
        </w:tc>
        <w:tc>
          <w:tcPr>
            <w:tcW w:w="216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color w:val="auto"/>
                <w:w w:val="96"/>
              </w:rPr>
              <w:t>NUMBER OF</w:t>
            </w:r>
          </w:p>
        </w:tc>
        <w:tc>
          <w:tcPr>
            <w:tcW w:w="72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2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2160" w:type="dxa"/>
            <w:vAlign w:val="bottom"/>
            <w:tcBorders>
              <w:right w:val="single" w:sz="8" w:color="auto"/>
            </w:tcBorders>
            <w:gridSpan w:val="2"/>
          </w:tcPr>
          <w:p>
            <w:pPr>
              <w:jc w:val="center"/>
              <w:ind w:right="470"/>
              <w:spacing w:after="0" w:line="182" w:lineRule="exact"/>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tcPr>
          <w:p>
            <w:pPr>
              <w:jc w:val="right"/>
              <w:ind w:right="351"/>
              <w:spacing w:after="0" w:line="182" w:lineRule="exact"/>
              <w:rPr>
                <w:sz w:val="20"/>
                <w:szCs w:val="20"/>
                <w:color w:val="auto"/>
              </w:rPr>
            </w:pPr>
            <w:r>
              <w:rPr>
                <w:rFonts w:ascii="Arial" w:cs="Arial" w:eastAsia="Arial" w:hAnsi="Arial"/>
                <w:sz w:val="18"/>
                <w:szCs w:val="18"/>
                <w:b w:val="1"/>
                <w:bCs w:val="1"/>
                <w:color w:val="auto"/>
              </w:rPr>
              <w:t>6.</w:t>
            </w:r>
          </w:p>
        </w:tc>
        <w:tc>
          <w:tcPr>
            <w:tcW w:w="2460" w:type="dxa"/>
            <w:vAlign w:val="bottom"/>
          </w:tcPr>
          <w:p>
            <w:pPr>
              <w:ind w:left="140"/>
              <w:spacing w:after="0" w:line="182" w:lineRule="exact"/>
              <w:rPr>
                <w:sz w:val="20"/>
                <w:szCs w:val="20"/>
                <w:color w:val="auto"/>
              </w:rPr>
            </w:pPr>
            <w:r>
              <w:rPr>
                <w:rFonts w:ascii="Arial" w:cs="Arial" w:eastAsia="Arial" w:hAnsi="Arial"/>
                <w:sz w:val="18"/>
                <w:szCs w:val="18"/>
                <w:color w:val="auto"/>
              </w:rPr>
              <w:t>SHARED VOTING POWER</w:t>
            </w:r>
          </w:p>
        </w:tc>
        <w:tc>
          <w:tcPr>
            <w:tcW w:w="2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16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color w:val="auto"/>
              </w:rPr>
              <w:t>BENEFICIALLY</w:t>
            </w:r>
          </w:p>
        </w:tc>
        <w:tc>
          <w:tcPr>
            <w:tcW w:w="720" w:type="dxa"/>
            <w:vAlign w:val="bottom"/>
            <w:tcBorders>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16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color w:val="auto"/>
                <w:w w:val="97"/>
              </w:rPr>
              <w:t>OWNED BY</w:t>
            </w:r>
          </w:p>
        </w:tc>
        <w:tc>
          <w:tcPr>
            <w:tcW w:w="720" w:type="dxa"/>
            <w:vAlign w:val="bottom"/>
            <w:tcBorders>
              <w:right w:val="single" w:sz="8" w:color="auto"/>
            </w:tcBorders>
          </w:tcPr>
          <w:p>
            <w:pPr>
              <w:spacing w:after="0"/>
              <w:rPr>
                <w:sz w:val="18"/>
                <w:szCs w:val="18"/>
                <w:color w:val="auto"/>
              </w:rPr>
            </w:pPr>
          </w:p>
        </w:tc>
        <w:tc>
          <w:tcPr>
            <w:tcW w:w="2460" w:type="dxa"/>
            <w:vAlign w:val="bottom"/>
          </w:tcPr>
          <w:p>
            <w:pPr>
              <w:ind w:left="140"/>
              <w:spacing w:after="0"/>
              <w:rPr>
                <w:sz w:val="20"/>
                <w:szCs w:val="20"/>
                <w:color w:val="auto"/>
              </w:rPr>
            </w:pPr>
            <w:r>
              <w:rPr>
                <w:rFonts w:ascii="Arial" w:cs="Arial" w:eastAsia="Arial" w:hAnsi="Arial"/>
                <w:sz w:val="18"/>
                <w:szCs w:val="18"/>
                <w:color w:val="auto"/>
              </w:rPr>
              <w:t>791,306</w:t>
            </w:r>
          </w:p>
        </w:tc>
        <w:tc>
          <w:tcPr>
            <w:tcW w:w="2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560" w:type="dxa"/>
            <w:vAlign w:val="bottom"/>
          </w:tcPr>
          <w:p>
            <w:pPr>
              <w:spacing w:after="0"/>
              <w:rPr>
                <w:sz w:val="3"/>
                <w:szCs w:val="3"/>
                <w:color w:val="auto"/>
              </w:rPr>
            </w:pPr>
          </w:p>
        </w:tc>
        <w:tc>
          <w:tcPr>
            <w:tcW w:w="2160" w:type="dxa"/>
            <w:vAlign w:val="bottom"/>
            <w:tcBorders>
              <w:right w:val="single" w:sz="8" w:color="auto"/>
            </w:tcBorders>
            <w:gridSpan w:val="2"/>
            <w:vMerge w:val="restart"/>
          </w:tcPr>
          <w:p>
            <w:pPr>
              <w:jc w:val="center"/>
              <w:ind w:right="470"/>
              <w:spacing w:after="0"/>
              <w:rPr>
                <w:sz w:val="20"/>
                <w:szCs w:val="20"/>
                <w:color w:val="auto"/>
              </w:rPr>
            </w:pPr>
            <w:r>
              <w:rPr>
                <w:rFonts w:ascii="Arial" w:cs="Arial" w:eastAsia="Arial" w:hAnsi="Arial"/>
                <w:sz w:val="18"/>
                <w:szCs w:val="18"/>
                <w:color w:val="auto"/>
                <w:w w:val="95"/>
              </w:rPr>
              <w:t>EACH</w:t>
            </w:r>
          </w:p>
        </w:tc>
        <w:tc>
          <w:tcPr>
            <w:tcW w:w="72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560" w:type="dxa"/>
            <w:vAlign w:val="bottom"/>
          </w:tcPr>
          <w:p>
            <w:pPr>
              <w:spacing w:after="0"/>
              <w:rPr>
                <w:sz w:val="13"/>
                <w:szCs w:val="13"/>
                <w:color w:val="auto"/>
              </w:rPr>
            </w:pPr>
          </w:p>
        </w:tc>
        <w:tc>
          <w:tcPr>
            <w:tcW w:w="2160" w:type="dxa"/>
            <w:vAlign w:val="bottom"/>
            <w:tcBorders>
              <w:right w:val="single" w:sz="8" w:color="auto"/>
            </w:tcBorders>
            <w:gridSpan w:val="2"/>
            <w:vMerge w:val="continue"/>
          </w:tcPr>
          <w:p>
            <w:pPr>
              <w:spacing w:after="0"/>
              <w:rPr>
                <w:sz w:val="13"/>
                <w:szCs w:val="13"/>
                <w:color w:val="auto"/>
              </w:rPr>
            </w:pPr>
          </w:p>
        </w:tc>
        <w:tc>
          <w:tcPr>
            <w:tcW w:w="720" w:type="dxa"/>
            <w:vAlign w:val="bottom"/>
            <w:tcBorders>
              <w:right w:val="single" w:sz="8" w:color="auto"/>
            </w:tcBorders>
          </w:tcPr>
          <w:p>
            <w:pPr>
              <w:jc w:val="right"/>
              <w:ind w:right="351"/>
              <w:spacing w:after="0" w:line="151" w:lineRule="exact"/>
              <w:rPr>
                <w:sz w:val="20"/>
                <w:szCs w:val="20"/>
                <w:color w:val="auto"/>
              </w:rPr>
            </w:pPr>
            <w:r>
              <w:rPr>
                <w:rFonts w:ascii="Arial" w:cs="Arial" w:eastAsia="Arial" w:hAnsi="Arial"/>
                <w:sz w:val="17"/>
                <w:szCs w:val="17"/>
                <w:b w:val="1"/>
                <w:bCs w:val="1"/>
                <w:color w:val="auto"/>
              </w:rPr>
              <w:t>7.</w:t>
            </w:r>
          </w:p>
        </w:tc>
        <w:tc>
          <w:tcPr>
            <w:tcW w:w="2460" w:type="dxa"/>
            <w:vAlign w:val="bottom"/>
          </w:tcPr>
          <w:p>
            <w:pPr>
              <w:ind w:left="140"/>
              <w:spacing w:after="0" w:line="151" w:lineRule="exact"/>
              <w:rPr>
                <w:sz w:val="20"/>
                <w:szCs w:val="20"/>
                <w:color w:val="auto"/>
              </w:rPr>
            </w:pPr>
            <w:r>
              <w:rPr>
                <w:rFonts w:ascii="Arial" w:cs="Arial" w:eastAsia="Arial" w:hAnsi="Arial"/>
                <w:sz w:val="17"/>
                <w:szCs w:val="17"/>
                <w:color w:val="auto"/>
              </w:rPr>
              <w:t>SOLE DISPOSITIVE POWER</w:t>
            </w:r>
          </w:p>
        </w:tc>
        <w:tc>
          <w:tcPr>
            <w:tcW w:w="2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16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color w:val="auto"/>
                <w:w w:val="93"/>
              </w:rPr>
              <w:t>REPORTING</w:t>
            </w:r>
          </w:p>
        </w:tc>
        <w:tc>
          <w:tcPr>
            <w:tcW w:w="720" w:type="dxa"/>
            <w:vAlign w:val="bottom"/>
            <w:tcBorders>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560" w:type="dxa"/>
            <w:vAlign w:val="bottom"/>
          </w:tcPr>
          <w:p>
            <w:pPr>
              <w:spacing w:after="0"/>
              <w:rPr>
                <w:sz w:val="22"/>
                <w:szCs w:val="22"/>
                <w:color w:val="auto"/>
              </w:rPr>
            </w:pPr>
          </w:p>
        </w:tc>
        <w:tc>
          <w:tcPr>
            <w:tcW w:w="216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color w:val="auto"/>
                <w:w w:val="94"/>
              </w:rPr>
              <w:t>PERSON WITH</w:t>
            </w:r>
          </w:p>
        </w:tc>
        <w:tc>
          <w:tcPr>
            <w:tcW w:w="720" w:type="dxa"/>
            <w:vAlign w:val="bottom"/>
            <w:tcBorders>
              <w:bottom w:val="single" w:sz="8" w:color="auto"/>
              <w:right w:val="single" w:sz="8" w:color="auto"/>
            </w:tcBorders>
          </w:tcPr>
          <w:p>
            <w:pPr>
              <w:spacing w:after="0"/>
              <w:rPr>
                <w:sz w:val="22"/>
                <w:szCs w:val="22"/>
                <w:color w:val="auto"/>
              </w:rPr>
            </w:pPr>
          </w:p>
        </w:tc>
        <w:tc>
          <w:tcPr>
            <w:tcW w:w="2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26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8.</w:t>
            </w:r>
          </w:p>
        </w:tc>
        <w:tc>
          <w:tcPr>
            <w:tcW w:w="5140" w:type="dxa"/>
            <w:vAlign w:val="bottom"/>
            <w:gridSpan w:val="2"/>
          </w:tcPr>
          <w:p>
            <w:pPr>
              <w:ind w:left="140"/>
              <w:spacing w:after="0"/>
              <w:rPr>
                <w:sz w:val="20"/>
                <w:szCs w:val="20"/>
                <w:color w:val="auto"/>
              </w:rPr>
            </w:pPr>
            <w:r>
              <w:rPr>
                <w:rFonts w:ascii="Arial" w:cs="Arial" w:eastAsia="Arial" w:hAnsi="Arial"/>
                <w:sz w:val="18"/>
                <w:szCs w:val="18"/>
                <w:color w:val="auto"/>
              </w:rPr>
              <w:t>SHARED DISPOSITIVE POWER</w:t>
            </w:r>
          </w:p>
        </w:tc>
        <w:tc>
          <w:tcPr>
            <w:tcW w:w="1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791,306</w:t>
            </w:r>
          </w:p>
        </w:tc>
        <w:tc>
          <w:tcPr>
            <w:tcW w:w="2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9.</w:t>
            </w:r>
          </w:p>
        </w:tc>
        <w:tc>
          <w:tcPr>
            <w:tcW w:w="740" w:type="dxa"/>
            <w:vAlign w:val="bottom"/>
          </w:tcPr>
          <w:p>
            <w:pPr>
              <w:spacing w:after="0"/>
              <w:rPr>
                <w:sz w:val="19"/>
                <w:szCs w:val="19"/>
                <w:color w:val="auto"/>
              </w:rPr>
            </w:pPr>
          </w:p>
        </w:tc>
        <w:tc>
          <w:tcPr>
            <w:tcW w:w="7280" w:type="dxa"/>
            <w:vAlign w:val="bottom"/>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1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791,306</w:t>
            </w:r>
          </w:p>
        </w:tc>
        <w:tc>
          <w:tcPr>
            <w:tcW w:w="7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0" w:type="dxa"/>
            <w:vAlign w:val="bottom"/>
          </w:tcPr>
          <w:p>
            <w:pPr>
              <w:ind w:left="180"/>
              <w:spacing w:after="0" w:line="195" w:lineRule="exact"/>
              <w:rPr>
                <w:sz w:val="20"/>
                <w:szCs w:val="20"/>
                <w:color w:val="auto"/>
              </w:rPr>
            </w:pPr>
            <w:r>
              <w:rPr>
                <w:rFonts w:ascii="Arial" w:cs="Arial" w:eastAsia="Arial" w:hAnsi="Arial"/>
                <w:sz w:val="18"/>
                <w:szCs w:val="18"/>
                <w:b w:val="1"/>
                <w:bCs w:val="1"/>
                <w:color w:val="auto"/>
              </w:rPr>
              <w:t>10.</w:t>
            </w:r>
          </w:p>
        </w:tc>
        <w:tc>
          <w:tcPr>
            <w:tcW w:w="740" w:type="dxa"/>
            <w:vAlign w:val="bottom"/>
          </w:tcPr>
          <w:p>
            <w:pPr>
              <w:spacing w:after="0"/>
              <w:rPr>
                <w:sz w:val="16"/>
                <w:szCs w:val="16"/>
                <w:color w:val="auto"/>
              </w:rPr>
            </w:pPr>
          </w:p>
        </w:tc>
        <w:tc>
          <w:tcPr>
            <w:tcW w:w="7280" w:type="dxa"/>
            <w:vAlign w:val="bottom"/>
            <w:gridSpan w:val="4"/>
          </w:tcPr>
          <w:p>
            <w:pPr>
              <w:ind w:left="140"/>
              <w:spacing w:after="0" w:line="195" w:lineRule="exact"/>
              <w:rPr>
                <w:sz w:val="20"/>
                <w:szCs w:val="20"/>
                <w:color w:val="auto"/>
              </w:rPr>
            </w:pPr>
            <w:r>
              <w:rPr>
                <w:rFonts w:ascii="Arial" w:cs="Arial" w:eastAsia="Arial" w:hAnsi="Arial"/>
                <w:sz w:val="18"/>
                <w:szCs w:val="18"/>
                <w:color w:val="auto"/>
              </w:rPr>
              <w:t>CHECK BOX IF THE AGGREGATE AMOUNT IN ROW 9 EXCLUDES</w:t>
            </w:r>
          </w:p>
        </w:tc>
        <w:tc>
          <w:tcPr>
            <w:tcW w:w="1100" w:type="dxa"/>
            <w:vAlign w:val="bottom"/>
          </w:tcPr>
          <w:p>
            <w:pPr>
              <w:ind w:left="580"/>
              <w:spacing w:after="0" w:line="195" w:lineRule="exact"/>
              <w:rPr>
                <w:sz w:val="20"/>
                <w:szCs w:val="20"/>
                <w:color w:val="auto"/>
              </w:rPr>
            </w:pPr>
            <w:r>
              <w:rPr>
                <w:rFonts w:ascii="Arial" w:cs="Arial" w:eastAsia="Arial" w:hAnsi="Arial"/>
                <w:sz w:val="18"/>
                <w:szCs w:val="18"/>
                <w:color w:val="auto"/>
              </w:rPr>
              <w:t>o</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color w:val="auto"/>
              </w:rPr>
              <w:t>CERTAIN SHARES**</w:t>
            </w:r>
          </w:p>
        </w:tc>
        <w:tc>
          <w:tcPr>
            <w:tcW w:w="2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460" w:right="5020" w:hanging="1275"/>
        <w:spacing w:after="0" w:line="375" w:lineRule="auto"/>
        <w:tabs>
          <w:tab w:leader="none" w:pos="1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0.2%</w:t>
      </w:r>
    </w:p>
    <w:p>
      <w:pPr>
        <w:spacing w:after="0" w:line="1" w:lineRule="exact"/>
        <w:rPr>
          <w:rFonts w:ascii="Arial" w:cs="Arial" w:eastAsia="Arial" w:hAnsi="Arial"/>
          <w:sz w:val="18"/>
          <w:szCs w:val="18"/>
          <w:b w:val="1"/>
          <w:bCs w:val="1"/>
          <w:color w:val="auto"/>
        </w:rPr>
      </w:pPr>
    </w:p>
    <w:p>
      <w:pPr>
        <w:ind w:left="1460" w:right="7280" w:hanging="1275"/>
        <w:spacing w:after="0" w:line="383" w:lineRule="auto"/>
        <w:tabs>
          <w:tab w:leader="none" w:pos="1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TYPE OF REPORTING PERSON** OO</w:t>
      </w:r>
    </w:p>
    <w:p>
      <w:pPr>
        <w:spacing w:after="0" w:line="1" w:lineRule="exact"/>
        <w:rPr>
          <w:rFonts w:ascii="Arial" w:cs="Arial" w:eastAsia="Arial" w:hAnsi="Arial"/>
          <w:sz w:val="18"/>
          <w:szCs w:val="18"/>
          <w:b w:val="1"/>
          <w:bCs w:val="1"/>
          <w:color w:val="auto"/>
        </w:rPr>
      </w:pPr>
    </w:p>
    <w:p>
      <w:pPr>
        <w:ind w:left="4680" w:hanging="224"/>
        <w:spacing w:after="0"/>
        <w:tabs>
          <w:tab w:leader="none" w:pos="4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SEE INSTRUCTIONS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2" w:name="page3"/>
    <w:bookmarkEnd w:id="2"/>
    <w:p>
      <w:pPr>
        <w:ind w:left="20"/>
        <w:spacing w:after="0"/>
        <w:tabs>
          <w:tab w:leader="none" w:pos="5540" w:val="left"/>
          <w:tab w:leader="none" w:pos="10480" w:val="left"/>
        </w:tabs>
        <w:rPr>
          <w:sz w:val="20"/>
          <w:szCs w:val="20"/>
          <w:color w:val="auto"/>
        </w:rPr>
      </w:pPr>
      <w:r>
        <w:rPr>
          <w:rFonts w:ascii="Arial" w:cs="Arial" w:eastAsia="Arial" w:hAnsi="Arial"/>
          <w:sz w:val="18"/>
          <w:szCs w:val="18"/>
          <w:color w:val="auto"/>
        </w:rPr>
        <w:t>CUSIP NO. 042797209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3 of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460" w:hanging="1272"/>
        <w:spacing w:after="0"/>
        <w:tabs>
          <w:tab w:leader="none" w:pos="1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4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852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8525" cy="493331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0" w:type="dxa"/>
            <w:vAlign w:val="bottom"/>
            <w:gridSpan w:val="3"/>
          </w:tcPr>
          <w:p>
            <w:pPr>
              <w:ind w:left="780"/>
              <w:spacing w:after="0"/>
              <w:rPr>
                <w:sz w:val="20"/>
                <w:szCs w:val="20"/>
                <w:color w:val="auto"/>
              </w:rPr>
            </w:pPr>
            <w:r>
              <w:rPr>
                <w:rFonts w:ascii="Arial" w:cs="Arial" w:eastAsia="Arial" w:hAnsi="Arial"/>
                <w:sz w:val="18"/>
                <w:szCs w:val="18"/>
                <w:color w:val="auto"/>
              </w:rPr>
              <w:t>Ridgeback Capital Investments Ltd.</w:t>
            </w:r>
          </w:p>
        </w:tc>
        <w:tc>
          <w:tcPr>
            <w:tcW w:w="3060" w:type="dxa"/>
            <w:vAlign w:val="bottom"/>
          </w:tcPr>
          <w:p>
            <w:pPr>
              <w:jc w:val="right"/>
              <w:ind w:right="2030"/>
              <w:spacing w:after="0"/>
              <w:rPr>
                <w:sz w:val="20"/>
                <w:szCs w:val="20"/>
                <w:color w:val="auto"/>
              </w:rPr>
            </w:pPr>
            <w:r>
              <w:rPr>
                <w:rFonts w:ascii="Arial" w:cs="Arial" w:eastAsia="Arial" w:hAnsi="Arial"/>
                <w:sz w:val="18"/>
                <w:szCs w:val="18"/>
                <w:color w:val="auto"/>
                <w:w w:val="95"/>
              </w:rPr>
              <w:t>00-0000000</w:t>
            </w:r>
          </w:p>
        </w:tc>
        <w:tc>
          <w:tcPr>
            <w:tcW w:w="6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5560" w:type="dxa"/>
            <w:vAlign w:val="bottom"/>
            <w:tcBorders>
              <w:bottom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60" w:type="dxa"/>
            <w:vAlign w:val="bottom"/>
          </w:tcPr>
          <w:p>
            <w:pPr>
              <w:ind w:left="180"/>
              <w:spacing w:after="0" w:line="193" w:lineRule="exact"/>
              <w:rPr>
                <w:sz w:val="20"/>
                <w:szCs w:val="20"/>
                <w:color w:val="auto"/>
              </w:rPr>
            </w:pPr>
            <w:r>
              <w:rPr>
                <w:rFonts w:ascii="Arial" w:cs="Arial" w:eastAsia="Arial" w:hAnsi="Arial"/>
                <w:sz w:val="18"/>
                <w:szCs w:val="18"/>
                <w:b w:val="1"/>
                <w:bCs w:val="1"/>
                <w:color w:val="auto"/>
              </w:rPr>
              <w:t>2.</w:t>
            </w:r>
          </w:p>
        </w:tc>
        <w:tc>
          <w:tcPr>
            <w:tcW w:w="7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7660" w:type="dxa"/>
            <w:vAlign w:val="bottom"/>
            <w:gridSpan w:val="4"/>
          </w:tcPr>
          <w:p>
            <w:pPr>
              <w:ind w:left="140"/>
              <w:spacing w:after="0" w:line="193" w:lineRule="exact"/>
              <w:rPr>
                <w:sz w:val="20"/>
                <w:szCs w:val="20"/>
                <w:color w:val="auto"/>
              </w:rPr>
            </w:pPr>
            <w:r>
              <w:rPr>
                <w:rFonts w:ascii="Arial" w:cs="Arial" w:eastAsia="Arial" w:hAnsi="Arial"/>
                <w:sz w:val="18"/>
                <w:szCs w:val="18"/>
                <w:color w:val="auto"/>
              </w:rPr>
              <w:t>CHECK THE APPROPRIATE BOX IF A MEMBER OF A GROUP**</w:t>
            </w:r>
          </w:p>
        </w:tc>
        <w:tc>
          <w:tcPr>
            <w:tcW w:w="680" w:type="dxa"/>
            <w:vAlign w:val="bottom"/>
            <w:tcBorders>
              <w:bottom w:val="single" w:sz="8" w:color="auto"/>
            </w:tcBorders>
          </w:tcPr>
          <w:p>
            <w:pPr>
              <w:ind w:left="160"/>
              <w:spacing w:after="0" w:line="193" w:lineRule="exact"/>
              <w:rPr>
                <w:sz w:val="20"/>
                <w:szCs w:val="20"/>
                <w:color w:val="auto"/>
              </w:rPr>
            </w:pPr>
            <w:r>
              <w:rPr>
                <w:rFonts w:ascii="Arial" w:cs="Arial" w:eastAsia="Arial" w:hAnsi="Arial"/>
                <w:sz w:val="18"/>
                <w:szCs w:val="18"/>
                <w:color w:val="auto"/>
              </w:rPr>
              <w:t>(a)</w:t>
            </w:r>
          </w:p>
        </w:tc>
        <w:tc>
          <w:tcPr>
            <w:tcW w:w="1760" w:type="dxa"/>
            <w:vAlign w:val="bottom"/>
            <w:tcBorders>
              <w:bottom w:val="single" w:sz="8" w:color="auto"/>
              <w:right w:val="single" w:sz="8" w:color="auto"/>
            </w:tcBorders>
          </w:tcPr>
          <w:p>
            <w:pPr>
              <w:ind w:left="320"/>
              <w:spacing w:after="0" w:line="193" w:lineRule="exact"/>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w:t>
            </w:r>
          </w:p>
        </w:tc>
        <w:tc>
          <w:tcPr>
            <w:tcW w:w="17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28"/>
        </w:trPr>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3.</w:t>
            </w:r>
          </w:p>
        </w:tc>
        <w:tc>
          <w:tcPr>
            <w:tcW w:w="7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400" w:type="dxa"/>
            <w:vAlign w:val="bottom"/>
          </w:tcPr>
          <w:p>
            <w:pPr>
              <w:ind w:left="140"/>
              <w:spacing w:after="0"/>
              <w:rPr>
                <w:sz w:val="20"/>
                <w:szCs w:val="20"/>
                <w:color w:val="auto"/>
              </w:rPr>
            </w:pPr>
            <w:r>
              <w:rPr>
                <w:rFonts w:ascii="Arial" w:cs="Arial" w:eastAsia="Arial" w:hAnsi="Arial"/>
                <w:sz w:val="18"/>
                <w:szCs w:val="18"/>
                <w:color w:val="auto"/>
                <w:w w:val="91"/>
              </w:rPr>
              <w:t>SEC USE ONLY</w:t>
            </w:r>
          </w:p>
        </w:tc>
        <w:tc>
          <w:tcPr>
            <w:tcW w:w="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4.</w:t>
            </w:r>
          </w:p>
        </w:tc>
        <w:tc>
          <w:tcPr>
            <w:tcW w:w="7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460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3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4"/>
              </w:rPr>
              <w:t>Cayman Islands</w:t>
            </w:r>
          </w:p>
        </w:tc>
        <w:tc>
          <w:tcPr>
            <w:tcW w:w="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5.</w:t>
            </w:r>
          </w:p>
        </w:tc>
        <w:tc>
          <w:tcPr>
            <w:tcW w:w="25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3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0" w:type="dxa"/>
            <w:vAlign w:val="bottom"/>
          </w:tcPr>
          <w:p>
            <w:pPr>
              <w:spacing w:after="0"/>
              <w:rPr>
                <w:sz w:val="24"/>
                <w:szCs w:val="24"/>
                <w:color w:val="auto"/>
              </w:rPr>
            </w:pPr>
          </w:p>
        </w:tc>
        <w:tc>
          <w:tcPr>
            <w:tcW w:w="2160" w:type="dxa"/>
            <w:vAlign w:val="bottom"/>
            <w:tcBorders>
              <w:right w:val="single" w:sz="8" w:color="auto"/>
            </w:tcBorders>
            <w:gridSpan w:val="3"/>
          </w:tcPr>
          <w:p>
            <w:pPr>
              <w:jc w:val="center"/>
              <w:ind w:right="470"/>
              <w:spacing w:after="0"/>
              <w:rPr>
                <w:sz w:val="20"/>
                <w:szCs w:val="20"/>
                <w:color w:val="auto"/>
              </w:rPr>
            </w:pPr>
            <w:r>
              <w:rPr>
                <w:rFonts w:ascii="Arial" w:cs="Arial" w:eastAsia="Arial" w:hAnsi="Arial"/>
                <w:sz w:val="18"/>
                <w:szCs w:val="18"/>
                <w:color w:val="auto"/>
                <w:w w:val="96"/>
              </w:rPr>
              <w:t>NUMBER OF</w:t>
            </w:r>
          </w:p>
        </w:tc>
        <w:tc>
          <w:tcPr>
            <w:tcW w:w="70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3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2160" w:type="dxa"/>
            <w:vAlign w:val="bottom"/>
            <w:tcBorders>
              <w:right w:val="single" w:sz="8" w:color="auto"/>
            </w:tcBorders>
            <w:gridSpan w:val="3"/>
          </w:tcPr>
          <w:p>
            <w:pPr>
              <w:jc w:val="center"/>
              <w:ind w:right="470"/>
              <w:spacing w:after="0" w:line="182" w:lineRule="exact"/>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tcPr>
          <w:p>
            <w:pPr>
              <w:jc w:val="right"/>
              <w:ind w:right="310"/>
              <w:spacing w:after="0" w:line="182" w:lineRule="exact"/>
              <w:rPr>
                <w:sz w:val="20"/>
                <w:szCs w:val="20"/>
                <w:color w:val="auto"/>
              </w:rPr>
            </w:pPr>
            <w:r>
              <w:rPr>
                <w:rFonts w:ascii="Arial" w:cs="Arial" w:eastAsia="Arial" w:hAnsi="Arial"/>
                <w:sz w:val="18"/>
                <w:szCs w:val="18"/>
                <w:b w:val="1"/>
                <w:bCs w:val="1"/>
                <w:color w:val="auto"/>
              </w:rPr>
              <w:t>6.</w:t>
            </w:r>
          </w:p>
        </w:tc>
        <w:tc>
          <w:tcPr>
            <w:tcW w:w="2500" w:type="dxa"/>
            <w:vAlign w:val="bottom"/>
          </w:tcPr>
          <w:p>
            <w:pPr>
              <w:ind w:left="160"/>
              <w:spacing w:after="0" w:line="182" w:lineRule="exact"/>
              <w:rPr>
                <w:sz w:val="20"/>
                <w:szCs w:val="20"/>
                <w:color w:val="auto"/>
              </w:rPr>
            </w:pPr>
            <w:r>
              <w:rPr>
                <w:rFonts w:ascii="Arial" w:cs="Arial" w:eastAsia="Arial" w:hAnsi="Arial"/>
                <w:sz w:val="18"/>
                <w:szCs w:val="18"/>
                <w:color w:val="auto"/>
              </w:rPr>
              <w:t>SHARED VOTING POWER</w:t>
            </w:r>
          </w:p>
        </w:tc>
        <w:tc>
          <w:tcPr>
            <w:tcW w:w="3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160" w:type="dxa"/>
            <w:vAlign w:val="bottom"/>
            <w:tcBorders>
              <w:right w:val="single" w:sz="8" w:color="auto"/>
            </w:tcBorders>
            <w:gridSpan w:val="3"/>
          </w:tcPr>
          <w:p>
            <w:pPr>
              <w:jc w:val="center"/>
              <w:ind w:right="470"/>
              <w:spacing w:after="0"/>
              <w:rPr>
                <w:sz w:val="20"/>
                <w:szCs w:val="20"/>
                <w:color w:val="auto"/>
              </w:rPr>
            </w:pPr>
            <w:r>
              <w:rPr>
                <w:rFonts w:ascii="Arial" w:cs="Arial" w:eastAsia="Arial" w:hAnsi="Arial"/>
                <w:sz w:val="18"/>
                <w:szCs w:val="18"/>
                <w:color w:val="auto"/>
              </w:rPr>
              <w:t>BENEFICIALLY</w:t>
            </w:r>
          </w:p>
        </w:tc>
        <w:tc>
          <w:tcPr>
            <w:tcW w:w="700" w:type="dxa"/>
            <w:vAlign w:val="bottom"/>
            <w:tcBorders>
              <w:right w:val="single" w:sz="8" w:color="auto"/>
            </w:tcBorders>
          </w:tcPr>
          <w:p>
            <w:pPr>
              <w:spacing w:after="0"/>
              <w:rPr>
                <w:sz w:val="18"/>
                <w:szCs w:val="18"/>
                <w:color w:val="auto"/>
              </w:rPr>
            </w:pPr>
          </w:p>
        </w:tc>
        <w:tc>
          <w:tcPr>
            <w:tcW w:w="2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160" w:type="dxa"/>
            <w:vAlign w:val="bottom"/>
            <w:tcBorders>
              <w:right w:val="single" w:sz="8" w:color="auto"/>
            </w:tcBorders>
            <w:gridSpan w:val="3"/>
          </w:tcPr>
          <w:p>
            <w:pPr>
              <w:jc w:val="center"/>
              <w:ind w:right="470"/>
              <w:spacing w:after="0"/>
              <w:rPr>
                <w:sz w:val="20"/>
                <w:szCs w:val="20"/>
                <w:color w:val="auto"/>
              </w:rPr>
            </w:pPr>
            <w:r>
              <w:rPr>
                <w:rFonts w:ascii="Arial" w:cs="Arial" w:eastAsia="Arial" w:hAnsi="Arial"/>
                <w:sz w:val="18"/>
                <w:szCs w:val="18"/>
                <w:color w:val="auto"/>
                <w:w w:val="97"/>
              </w:rPr>
              <w:t>OWNED BY</w:t>
            </w:r>
          </w:p>
        </w:tc>
        <w:tc>
          <w:tcPr>
            <w:tcW w:w="700" w:type="dxa"/>
            <w:vAlign w:val="bottom"/>
            <w:tcBorders>
              <w:right w:val="single" w:sz="8" w:color="auto"/>
            </w:tcBorders>
          </w:tcPr>
          <w:p>
            <w:pPr>
              <w:spacing w:after="0"/>
              <w:rPr>
                <w:sz w:val="18"/>
                <w:szCs w:val="18"/>
                <w:color w:val="auto"/>
              </w:rPr>
            </w:pPr>
          </w:p>
        </w:tc>
        <w:tc>
          <w:tcPr>
            <w:tcW w:w="2500" w:type="dxa"/>
            <w:vAlign w:val="bottom"/>
          </w:tcPr>
          <w:p>
            <w:pPr>
              <w:ind w:left="160"/>
              <w:spacing w:after="0"/>
              <w:rPr>
                <w:sz w:val="20"/>
                <w:szCs w:val="20"/>
                <w:color w:val="auto"/>
              </w:rPr>
            </w:pPr>
            <w:r>
              <w:rPr>
                <w:rFonts w:ascii="Arial" w:cs="Arial" w:eastAsia="Arial" w:hAnsi="Arial"/>
                <w:sz w:val="18"/>
                <w:szCs w:val="18"/>
                <w:color w:val="auto"/>
              </w:rPr>
              <w:t>791,306</w:t>
            </w:r>
          </w:p>
        </w:tc>
        <w:tc>
          <w:tcPr>
            <w:tcW w:w="3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60" w:type="dxa"/>
            <w:vAlign w:val="bottom"/>
          </w:tcPr>
          <w:p>
            <w:pPr>
              <w:spacing w:after="0"/>
              <w:rPr>
                <w:sz w:val="2"/>
                <w:szCs w:val="2"/>
                <w:color w:val="auto"/>
              </w:rPr>
            </w:pPr>
          </w:p>
        </w:tc>
        <w:tc>
          <w:tcPr>
            <w:tcW w:w="2160" w:type="dxa"/>
            <w:vAlign w:val="bottom"/>
            <w:tcBorders>
              <w:right w:val="single" w:sz="8" w:color="auto"/>
            </w:tcBorders>
            <w:gridSpan w:val="3"/>
            <w:vMerge w:val="restart"/>
          </w:tcPr>
          <w:p>
            <w:pPr>
              <w:jc w:val="center"/>
              <w:ind w:right="470"/>
              <w:spacing w:after="0"/>
              <w:rPr>
                <w:sz w:val="20"/>
                <w:szCs w:val="20"/>
                <w:color w:val="auto"/>
              </w:rPr>
            </w:pPr>
            <w:r>
              <w:rPr>
                <w:rFonts w:ascii="Arial" w:cs="Arial" w:eastAsia="Arial" w:hAnsi="Arial"/>
                <w:sz w:val="18"/>
                <w:szCs w:val="18"/>
                <w:color w:val="auto"/>
                <w:w w:val="95"/>
              </w:rPr>
              <w:t>EACH</w:t>
            </w:r>
          </w:p>
        </w:tc>
        <w:tc>
          <w:tcPr>
            <w:tcW w:w="7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60" w:type="dxa"/>
            <w:vAlign w:val="bottom"/>
          </w:tcPr>
          <w:p>
            <w:pPr>
              <w:spacing w:after="0"/>
              <w:rPr>
                <w:sz w:val="14"/>
                <w:szCs w:val="14"/>
                <w:color w:val="auto"/>
              </w:rPr>
            </w:pPr>
          </w:p>
        </w:tc>
        <w:tc>
          <w:tcPr>
            <w:tcW w:w="2160" w:type="dxa"/>
            <w:vAlign w:val="bottom"/>
            <w:tcBorders>
              <w:right w:val="single" w:sz="8" w:color="auto"/>
            </w:tcBorders>
            <w:gridSpan w:val="3"/>
            <w:vMerge w:val="continue"/>
          </w:tcPr>
          <w:p>
            <w:pPr>
              <w:spacing w:after="0"/>
              <w:rPr>
                <w:sz w:val="14"/>
                <w:szCs w:val="14"/>
                <w:color w:val="auto"/>
              </w:rPr>
            </w:pPr>
          </w:p>
        </w:tc>
        <w:tc>
          <w:tcPr>
            <w:tcW w:w="700" w:type="dxa"/>
            <w:vAlign w:val="bottom"/>
            <w:tcBorders>
              <w:right w:val="single" w:sz="8" w:color="auto"/>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7.</w:t>
            </w:r>
          </w:p>
        </w:tc>
        <w:tc>
          <w:tcPr>
            <w:tcW w:w="2500" w:type="dxa"/>
            <w:vAlign w:val="bottom"/>
          </w:tcPr>
          <w:p>
            <w:pPr>
              <w:ind w:left="160"/>
              <w:spacing w:after="0" w:line="169" w:lineRule="exact"/>
              <w:rPr>
                <w:sz w:val="20"/>
                <w:szCs w:val="20"/>
                <w:color w:val="auto"/>
              </w:rPr>
            </w:pPr>
            <w:r>
              <w:rPr>
                <w:rFonts w:ascii="Arial" w:cs="Arial" w:eastAsia="Arial" w:hAnsi="Arial"/>
                <w:sz w:val="18"/>
                <w:szCs w:val="18"/>
                <w:color w:val="auto"/>
                <w:w w:val="97"/>
              </w:rPr>
              <w:t>SOLE DISPOSITIVE POWER</w:t>
            </w:r>
          </w:p>
        </w:tc>
        <w:tc>
          <w:tcPr>
            <w:tcW w:w="3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160" w:type="dxa"/>
            <w:vAlign w:val="bottom"/>
            <w:tcBorders>
              <w:right w:val="single" w:sz="8" w:color="auto"/>
            </w:tcBorders>
            <w:gridSpan w:val="3"/>
          </w:tcPr>
          <w:p>
            <w:pPr>
              <w:jc w:val="center"/>
              <w:ind w:right="470"/>
              <w:spacing w:after="0"/>
              <w:rPr>
                <w:sz w:val="20"/>
                <w:szCs w:val="20"/>
                <w:color w:val="auto"/>
              </w:rPr>
            </w:pPr>
            <w:r>
              <w:rPr>
                <w:rFonts w:ascii="Arial" w:cs="Arial" w:eastAsia="Arial" w:hAnsi="Arial"/>
                <w:sz w:val="18"/>
                <w:szCs w:val="18"/>
                <w:color w:val="auto"/>
                <w:w w:val="93"/>
              </w:rPr>
              <w:t>REPORTING</w:t>
            </w:r>
          </w:p>
        </w:tc>
        <w:tc>
          <w:tcPr>
            <w:tcW w:w="700" w:type="dxa"/>
            <w:vAlign w:val="bottom"/>
            <w:tcBorders>
              <w:right w:val="single" w:sz="8" w:color="auto"/>
            </w:tcBorders>
          </w:tcPr>
          <w:p>
            <w:pPr>
              <w:spacing w:after="0"/>
              <w:rPr>
                <w:sz w:val="18"/>
                <w:szCs w:val="18"/>
                <w:color w:val="auto"/>
              </w:rPr>
            </w:pPr>
          </w:p>
        </w:tc>
        <w:tc>
          <w:tcPr>
            <w:tcW w:w="2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0" w:type="dxa"/>
            <w:vAlign w:val="bottom"/>
          </w:tcPr>
          <w:p>
            <w:pPr>
              <w:spacing w:after="0"/>
              <w:rPr>
                <w:sz w:val="22"/>
                <w:szCs w:val="22"/>
                <w:color w:val="auto"/>
              </w:rPr>
            </w:pPr>
          </w:p>
        </w:tc>
        <w:tc>
          <w:tcPr>
            <w:tcW w:w="2160" w:type="dxa"/>
            <w:vAlign w:val="bottom"/>
            <w:tcBorders>
              <w:right w:val="single" w:sz="8" w:color="auto"/>
            </w:tcBorders>
            <w:gridSpan w:val="3"/>
          </w:tcPr>
          <w:p>
            <w:pPr>
              <w:jc w:val="center"/>
              <w:ind w:right="470"/>
              <w:spacing w:after="0"/>
              <w:rPr>
                <w:sz w:val="20"/>
                <w:szCs w:val="20"/>
                <w:color w:val="auto"/>
              </w:rPr>
            </w:pPr>
            <w:r>
              <w:rPr>
                <w:rFonts w:ascii="Arial" w:cs="Arial" w:eastAsia="Arial" w:hAnsi="Arial"/>
                <w:sz w:val="18"/>
                <w:szCs w:val="18"/>
                <w:color w:val="auto"/>
                <w:w w:val="94"/>
              </w:rPr>
              <w:t>PERSON WITH</w:t>
            </w:r>
          </w:p>
        </w:tc>
        <w:tc>
          <w:tcPr>
            <w:tcW w:w="700" w:type="dxa"/>
            <w:vAlign w:val="bottom"/>
            <w:tcBorders>
              <w:bottom w:val="single" w:sz="8" w:color="auto"/>
              <w:right w:val="single" w:sz="8" w:color="auto"/>
            </w:tcBorders>
          </w:tcPr>
          <w:p>
            <w:pPr>
              <w:spacing w:after="0"/>
              <w:rPr>
                <w:sz w:val="22"/>
                <w:szCs w:val="22"/>
                <w:color w:val="auto"/>
              </w:rPr>
            </w:pPr>
          </w:p>
        </w:tc>
        <w:tc>
          <w:tcPr>
            <w:tcW w:w="25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30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8.</w:t>
            </w: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SHARED DISPOSITIVE POWER</w:t>
            </w:r>
          </w:p>
        </w:tc>
        <w:tc>
          <w:tcPr>
            <w:tcW w:w="68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791,306</w:t>
            </w:r>
          </w:p>
        </w:tc>
        <w:tc>
          <w:tcPr>
            <w:tcW w:w="3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9.</w:t>
            </w:r>
          </w:p>
        </w:tc>
        <w:tc>
          <w:tcPr>
            <w:tcW w:w="7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7660" w:type="dxa"/>
            <w:vAlign w:val="bottom"/>
            <w:gridSpan w:val="4"/>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68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gridSpan w:val="2"/>
          </w:tcPr>
          <w:p>
            <w:pPr>
              <w:spacing w:after="0"/>
              <w:rPr>
                <w:sz w:val="24"/>
                <w:szCs w:val="24"/>
                <w:color w:val="auto"/>
              </w:rPr>
            </w:pP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791,306</w:t>
            </w:r>
          </w:p>
        </w:tc>
        <w:tc>
          <w:tcPr>
            <w:tcW w:w="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0" w:type="dxa"/>
            <w:vAlign w:val="bottom"/>
          </w:tcPr>
          <w:p>
            <w:pPr>
              <w:ind w:left="180"/>
              <w:spacing w:after="0" w:line="195" w:lineRule="exact"/>
              <w:rPr>
                <w:sz w:val="20"/>
                <w:szCs w:val="20"/>
                <w:color w:val="auto"/>
              </w:rPr>
            </w:pPr>
            <w:r>
              <w:rPr>
                <w:rFonts w:ascii="Arial" w:cs="Arial" w:eastAsia="Arial" w:hAnsi="Arial"/>
                <w:sz w:val="18"/>
                <w:szCs w:val="18"/>
                <w:b w:val="1"/>
                <w:bCs w:val="1"/>
                <w:color w:val="auto"/>
              </w:rPr>
              <w:t>10.</w:t>
            </w:r>
          </w:p>
        </w:tc>
        <w:tc>
          <w:tcPr>
            <w:tcW w:w="7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7660" w:type="dxa"/>
            <w:vAlign w:val="bottom"/>
            <w:gridSpan w:val="4"/>
          </w:tcPr>
          <w:p>
            <w:pPr>
              <w:ind w:left="140"/>
              <w:spacing w:after="0" w:line="195" w:lineRule="exact"/>
              <w:rPr>
                <w:sz w:val="20"/>
                <w:szCs w:val="20"/>
                <w:color w:val="auto"/>
              </w:rPr>
            </w:pPr>
            <w:r>
              <w:rPr>
                <w:rFonts w:ascii="Arial" w:cs="Arial" w:eastAsia="Arial" w:hAnsi="Arial"/>
                <w:sz w:val="18"/>
                <w:szCs w:val="18"/>
                <w:color w:val="auto"/>
              </w:rPr>
              <w:t>CHECK BOX IF THE AGGREGATE AMOUNT IN ROW 9 EXCLUDES</w:t>
            </w:r>
          </w:p>
        </w:tc>
        <w:tc>
          <w:tcPr>
            <w:tcW w:w="680" w:type="dxa"/>
            <w:vAlign w:val="bottom"/>
          </w:tcPr>
          <w:p>
            <w:pPr>
              <w:ind w:left="160"/>
              <w:spacing w:after="0" w:line="195" w:lineRule="exact"/>
              <w:rPr>
                <w:sz w:val="20"/>
                <w:szCs w:val="20"/>
                <w:color w:val="auto"/>
              </w:rPr>
            </w:pPr>
            <w:r>
              <w:rPr>
                <w:rFonts w:ascii="Arial" w:cs="Arial" w:eastAsia="Arial" w:hAnsi="Arial"/>
                <w:sz w:val="18"/>
                <w:szCs w:val="18"/>
                <w:color w:val="auto"/>
              </w:rPr>
              <w:t>o</w:t>
            </w: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CERTAIN SHARES**</w:t>
            </w:r>
          </w:p>
        </w:tc>
        <w:tc>
          <w:tcPr>
            <w:tcW w:w="25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11.</w:t>
            </w:r>
          </w:p>
        </w:tc>
        <w:tc>
          <w:tcPr>
            <w:tcW w:w="7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7660" w:type="dxa"/>
            <w:vAlign w:val="bottom"/>
            <w:gridSpan w:val="4"/>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68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gridSpan w:val="2"/>
          </w:tcPr>
          <w:p>
            <w:pPr>
              <w:spacing w:after="0"/>
              <w:rPr>
                <w:sz w:val="24"/>
                <w:szCs w:val="24"/>
                <w:color w:val="auto"/>
              </w:rPr>
            </w:pP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0.2%</w:t>
            </w:r>
          </w:p>
        </w:tc>
        <w:tc>
          <w:tcPr>
            <w:tcW w:w="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12.</w:t>
            </w:r>
          </w:p>
        </w:tc>
        <w:tc>
          <w:tcPr>
            <w:tcW w:w="7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4600" w:type="dxa"/>
            <w:vAlign w:val="bottom"/>
            <w:gridSpan w:val="3"/>
          </w:tcPr>
          <w:p>
            <w:pPr>
              <w:ind w:left="140"/>
              <w:spacing w:after="0"/>
              <w:rPr>
                <w:sz w:val="20"/>
                <w:szCs w:val="20"/>
                <w:color w:val="auto"/>
              </w:rPr>
            </w:pPr>
            <w:r>
              <w:rPr>
                <w:rFonts w:ascii="Arial" w:cs="Arial" w:eastAsia="Arial" w:hAnsi="Arial"/>
                <w:sz w:val="18"/>
                <w:szCs w:val="18"/>
                <w:color w:val="auto"/>
              </w:rPr>
              <w:t>TYPE OF REPORTING PERSON**</w:t>
            </w:r>
          </w:p>
        </w:tc>
        <w:tc>
          <w:tcPr>
            <w:tcW w:w="3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OO</w:t>
            </w:r>
          </w:p>
        </w:tc>
        <w:tc>
          <w:tcPr>
            <w:tcW w:w="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60" w:type="dxa"/>
            <w:vAlign w:val="bottom"/>
            <w:gridSpan w:val="2"/>
          </w:tcPr>
          <w:p>
            <w:pPr>
              <w:ind w:left="400"/>
              <w:spacing w:after="0"/>
              <w:rPr>
                <w:sz w:val="20"/>
                <w:szCs w:val="20"/>
                <w:color w:val="auto"/>
              </w:rPr>
            </w:pPr>
            <w:r>
              <w:rPr>
                <w:rFonts w:ascii="Arial" w:cs="Arial" w:eastAsia="Arial" w:hAnsi="Arial"/>
                <w:sz w:val="18"/>
                <w:szCs w:val="18"/>
                <w:color w:val="auto"/>
              </w:rPr>
              <w:t>** SEE INSTRUCTIONS BEFORE FILLING OUT</w:t>
            </w:r>
          </w:p>
        </w:tc>
        <w:tc>
          <w:tcPr>
            <w:tcW w:w="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7"/>
        </w:trPr>
        <w:tc>
          <w:tcPr>
            <w:tcW w:w="5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3" w:name="page4"/>
    <w:bookmarkEnd w:id="3"/>
    <w:p>
      <w:pPr>
        <w:ind w:left="20"/>
        <w:spacing w:after="0"/>
        <w:tabs>
          <w:tab w:leader="none" w:pos="5540" w:val="left"/>
          <w:tab w:leader="none" w:pos="10480" w:val="left"/>
        </w:tabs>
        <w:rPr>
          <w:sz w:val="20"/>
          <w:szCs w:val="20"/>
          <w:color w:val="auto"/>
        </w:rPr>
      </w:pPr>
      <w:r>
        <w:rPr>
          <w:rFonts w:ascii="Arial" w:cs="Arial" w:eastAsia="Arial" w:hAnsi="Arial"/>
          <w:sz w:val="18"/>
          <w:szCs w:val="18"/>
          <w:color w:val="auto"/>
        </w:rPr>
        <w:t>CUSIP NO. 042797209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4 of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460" w:hanging="1272"/>
        <w:spacing w:after="0"/>
        <w:tabs>
          <w:tab w:leader="none" w:pos="1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4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8525" cy="4933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8525" cy="493331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rPr>
              <w:t>Ridgeback Capital Management LP</w:t>
            </w:r>
          </w:p>
        </w:tc>
        <w:tc>
          <w:tcPr>
            <w:tcW w:w="3100" w:type="dxa"/>
            <w:vAlign w:val="bottom"/>
          </w:tcPr>
          <w:p>
            <w:pPr>
              <w:jc w:val="right"/>
              <w:ind w:right="2090"/>
              <w:spacing w:after="0"/>
              <w:rPr>
                <w:sz w:val="20"/>
                <w:szCs w:val="20"/>
                <w:color w:val="auto"/>
              </w:rPr>
            </w:pPr>
            <w:r>
              <w:rPr>
                <w:rFonts w:ascii="Arial" w:cs="Arial" w:eastAsia="Arial" w:hAnsi="Arial"/>
                <w:sz w:val="18"/>
                <w:szCs w:val="18"/>
                <w:color w:val="auto"/>
                <w:w w:val="93"/>
              </w:rPr>
              <w:t>42-1684320</w:t>
            </w:r>
          </w:p>
        </w:tc>
        <w:tc>
          <w:tcPr>
            <w:tcW w:w="6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5560" w:type="dxa"/>
            <w:vAlign w:val="bottom"/>
            <w:tcBorders>
              <w:bottom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60" w:type="dxa"/>
            <w:vAlign w:val="bottom"/>
          </w:tcPr>
          <w:p>
            <w:pPr>
              <w:ind w:left="180"/>
              <w:spacing w:after="0" w:line="193" w:lineRule="exact"/>
              <w:rPr>
                <w:sz w:val="20"/>
                <w:szCs w:val="20"/>
                <w:color w:val="auto"/>
              </w:rPr>
            </w:pPr>
            <w:r>
              <w:rPr>
                <w:rFonts w:ascii="Arial" w:cs="Arial" w:eastAsia="Arial" w:hAnsi="Arial"/>
                <w:sz w:val="18"/>
                <w:szCs w:val="18"/>
                <w:b w:val="1"/>
                <w:bCs w:val="1"/>
                <w:color w:val="auto"/>
              </w:rPr>
              <w:t>2.</w:t>
            </w:r>
          </w:p>
        </w:tc>
        <w:tc>
          <w:tcPr>
            <w:tcW w:w="7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7660" w:type="dxa"/>
            <w:vAlign w:val="bottom"/>
            <w:gridSpan w:val="4"/>
          </w:tcPr>
          <w:p>
            <w:pPr>
              <w:ind w:left="140"/>
              <w:spacing w:after="0" w:line="193" w:lineRule="exact"/>
              <w:rPr>
                <w:sz w:val="20"/>
                <w:szCs w:val="20"/>
                <w:color w:val="auto"/>
              </w:rPr>
            </w:pPr>
            <w:r>
              <w:rPr>
                <w:rFonts w:ascii="Arial" w:cs="Arial" w:eastAsia="Arial" w:hAnsi="Arial"/>
                <w:sz w:val="18"/>
                <w:szCs w:val="18"/>
                <w:color w:val="auto"/>
              </w:rPr>
              <w:t>CHECK THE APPROPRIATE BOX IF A MEMBER OF A GROUP**</w:t>
            </w:r>
          </w:p>
        </w:tc>
        <w:tc>
          <w:tcPr>
            <w:tcW w:w="680" w:type="dxa"/>
            <w:vAlign w:val="bottom"/>
            <w:tcBorders>
              <w:bottom w:val="single" w:sz="8" w:color="auto"/>
            </w:tcBorders>
          </w:tcPr>
          <w:p>
            <w:pPr>
              <w:ind w:left="160"/>
              <w:spacing w:after="0" w:line="193" w:lineRule="exact"/>
              <w:rPr>
                <w:sz w:val="20"/>
                <w:szCs w:val="20"/>
                <w:color w:val="auto"/>
              </w:rPr>
            </w:pPr>
            <w:r>
              <w:rPr>
                <w:rFonts w:ascii="Arial" w:cs="Arial" w:eastAsia="Arial" w:hAnsi="Arial"/>
                <w:sz w:val="18"/>
                <w:szCs w:val="18"/>
                <w:color w:val="auto"/>
              </w:rPr>
              <w:t>(a)</w:t>
            </w:r>
          </w:p>
        </w:tc>
        <w:tc>
          <w:tcPr>
            <w:tcW w:w="1760" w:type="dxa"/>
            <w:vAlign w:val="bottom"/>
            <w:tcBorders>
              <w:bottom w:val="single" w:sz="8" w:color="auto"/>
              <w:right w:val="single" w:sz="8" w:color="auto"/>
            </w:tcBorders>
          </w:tcPr>
          <w:p>
            <w:pPr>
              <w:ind w:left="320"/>
              <w:spacing w:after="0" w:line="193" w:lineRule="exact"/>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w:t>
            </w:r>
          </w:p>
        </w:tc>
        <w:tc>
          <w:tcPr>
            <w:tcW w:w="17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28"/>
        </w:trPr>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3.</w:t>
            </w:r>
          </w:p>
        </w:tc>
        <w:tc>
          <w:tcPr>
            <w:tcW w:w="7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400" w:type="dxa"/>
            <w:vAlign w:val="bottom"/>
          </w:tcPr>
          <w:p>
            <w:pPr>
              <w:ind w:left="140"/>
              <w:spacing w:after="0"/>
              <w:rPr>
                <w:sz w:val="20"/>
                <w:szCs w:val="20"/>
                <w:color w:val="auto"/>
              </w:rPr>
            </w:pPr>
            <w:r>
              <w:rPr>
                <w:rFonts w:ascii="Arial" w:cs="Arial" w:eastAsia="Arial" w:hAnsi="Arial"/>
                <w:sz w:val="18"/>
                <w:szCs w:val="18"/>
                <w:color w:val="auto"/>
                <w:w w:val="91"/>
              </w:rPr>
              <w:t>SEC USE ONLY</w:t>
            </w:r>
          </w:p>
        </w:tc>
        <w:tc>
          <w:tcPr>
            <w:tcW w:w="7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4.</w:t>
            </w:r>
          </w:p>
        </w:tc>
        <w:tc>
          <w:tcPr>
            <w:tcW w:w="7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3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Delaware</w:t>
            </w:r>
          </w:p>
        </w:tc>
        <w:tc>
          <w:tcPr>
            <w:tcW w:w="7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5.</w:t>
            </w:r>
          </w:p>
        </w:tc>
        <w:tc>
          <w:tcPr>
            <w:tcW w:w="24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3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0" w:type="dxa"/>
            <w:vAlign w:val="bottom"/>
          </w:tcPr>
          <w:p>
            <w:pPr>
              <w:spacing w:after="0"/>
              <w:rPr>
                <w:sz w:val="24"/>
                <w:szCs w:val="24"/>
                <w:color w:val="auto"/>
              </w:rPr>
            </w:pPr>
          </w:p>
        </w:tc>
        <w:tc>
          <w:tcPr>
            <w:tcW w:w="2160" w:type="dxa"/>
            <w:vAlign w:val="bottom"/>
            <w:tcBorders>
              <w:right w:val="single" w:sz="8" w:color="auto"/>
            </w:tcBorders>
            <w:gridSpan w:val="3"/>
          </w:tcPr>
          <w:p>
            <w:pPr>
              <w:jc w:val="center"/>
              <w:ind w:right="470"/>
              <w:spacing w:after="0"/>
              <w:rPr>
                <w:sz w:val="20"/>
                <w:szCs w:val="20"/>
                <w:color w:val="auto"/>
              </w:rPr>
            </w:pPr>
            <w:r>
              <w:rPr>
                <w:rFonts w:ascii="Arial" w:cs="Arial" w:eastAsia="Arial" w:hAnsi="Arial"/>
                <w:sz w:val="18"/>
                <w:szCs w:val="18"/>
                <w:color w:val="auto"/>
                <w:w w:val="96"/>
              </w:rPr>
              <w:t>NUMBER OF</w:t>
            </w:r>
          </w:p>
        </w:tc>
        <w:tc>
          <w:tcPr>
            <w:tcW w:w="70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3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2160" w:type="dxa"/>
            <w:vAlign w:val="bottom"/>
            <w:tcBorders>
              <w:right w:val="single" w:sz="8" w:color="auto"/>
            </w:tcBorders>
            <w:gridSpan w:val="3"/>
          </w:tcPr>
          <w:p>
            <w:pPr>
              <w:jc w:val="center"/>
              <w:ind w:right="470"/>
              <w:spacing w:after="0" w:line="182" w:lineRule="exact"/>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tcPr>
          <w:p>
            <w:pPr>
              <w:jc w:val="right"/>
              <w:ind w:right="310"/>
              <w:spacing w:after="0" w:line="182" w:lineRule="exact"/>
              <w:rPr>
                <w:sz w:val="20"/>
                <w:szCs w:val="20"/>
                <w:color w:val="auto"/>
              </w:rPr>
            </w:pPr>
            <w:r>
              <w:rPr>
                <w:rFonts w:ascii="Arial" w:cs="Arial" w:eastAsia="Arial" w:hAnsi="Arial"/>
                <w:sz w:val="18"/>
                <w:szCs w:val="18"/>
                <w:b w:val="1"/>
                <w:bCs w:val="1"/>
                <w:color w:val="auto"/>
              </w:rPr>
              <w:t>6.</w:t>
            </w:r>
          </w:p>
        </w:tc>
        <w:tc>
          <w:tcPr>
            <w:tcW w:w="2460" w:type="dxa"/>
            <w:vAlign w:val="bottom"/>
          </w:tcPr>
          <w:p>
            <w:pPr>
              <w:ind w:left="160"/>
              <w:spacing w:after="0" w:line="182" w:lineRule="exact"/>
              <w:rPr>
                <w:sz w:val="20"/>
                <w:szCs w:val="20"/>
                <w:color w:val="auto"/>
              </w:rPr>
            </w:pPr>
            <w:r>
              <w:rPr>
                <w:rFonts w:ascii="Arial" w:cs="Arial" w:eastAsia="Arial" w:hAnsi="Arial"/>
                <w:sz w:val="18"/>
                <w:szCs w:val="18"/>
                <w:color w:val="auto"/>
              </w:rPr>
              <w:t>SHARED VOTING POWER</w:t>
            </w:r>
          </w:p>
        </w:tc>
        <w:tc>
          <w:tcPr>
            <w:tcW w:w="3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160" w:type="dxa"/>
            <w:vAlign w:val="bottom"/>
            <w:tcBorders>
              <w:right w:val="single" w:sz="8" w:color="auto"/>
            </w:tcBorders>
            <w:gridSpan w:val="3"/>
          </w:tcPr>
          <w:p>
            <w:pPr>
              <w:jc w:val="center"/>
              <w:ind w:right="470"/>
              <w:spacing w:after="0"/>
              <w:rPr>
                <w:sz w:val="20"/>
                <w:szCs w:val="20"/>
                <w:color w:val="auto"/>
              </w:rPr>
            </w:pPr>
            <w:r>
              <w:rPr>
                <w:rFonts w:ascii="Arial" w:cs="Arial" w:eastAsia="Arial" w:hAnsi="Arial"/>
                <w:sz w:val="18"/>
                <w:szCs w:val="18"/>
                <w:color w:val="auto"/>
              </w:rPr>
              <w:t>BENEFICIALLY</w:t>
            </w:r>
          </w:p>
        </w:tc>
        <w:tc>
          <w:tcPr>
            <w:tcW w:w="700" w:type="dxa"/>
            <w:vAlign w:val="bottom"/>
            <w:tcBorders>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160" w:type="dxa"/>
            <w:vAlign w:val="bottom"/>
            <w:tcBorders>
              <w:right w:val="single" w:sz="8" w:color="auto"/>
            </w:tcBorders>
            <w:gridSpan w:val="3"/>
          </w:tcPr>
          <w:p>
            <w:pPr>
              <w:jc w:val="center"/>
              <w:ind w:right="470"/>
              <w:spacing w:after="0"/>
              <w:rPr>
                <w:sz w:val="20"/>
                <w:szCs w:val="20"/>
                <w:color w:val="auto"/>
              </w:rPr>
            </w:pPr>
            <w:r>
              <w:rPr>
                <w:rFonts w:ascii="Arial" w:cs="Arial" w:eastAsia="Arial" w:hAnsi="Arial"/>
                <w:sz w:val="18"/>
                <w:szCs w:val="18"/>
                <w:color w:val="auto"/>
                <w:w w:val="97"/>
              </w:rPr>
              <w:t>OWNED BY</w:t>
            </w:r>
          </w:p>
        </w:tc>
        <w:tc>
          <w:tcPr>
            <w:tcW w:w="700" w:type="dxa"/>
            <w:vAlign w:val="bottom"/>
            <w:tcBorders>
              <w:right w:val="single" w:sz="8" w:color="auto"/>
            </w:tcBorders>
          </w:tcPr>
          <w:p>
            <w:pPr>
              <w:spacing w:after="0"/>
              <w:rPr>
                <w:sz w:val="18"/>
                <w:szCs w:val="18"/>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791,306</w:t>
            </w:r>
          </w:p>
        </w:tc>
        <w:tc>
          <w:tcPr>
            <w:tcW w:w="3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60" w:type="dxa"/>
            <w:vAlign w:val="bottom"/>
          </w:tcPr>
          <w:p>
            <w:pPr>
              <w:spacing w:after="0"/>
              <w:rPr>
                <w:sz w:val="2"/>
                <w:szCs w:val="2"/>
                <w:color w:val="auto"/>
              </w:rPr>
            </w:pPr>
          </w:p>
        </w:tc>
        <w:tc>
          <w:tcPr>
            <w:tcW w:w="2160" w:type="dxa"/>
            <w:vAlign w:val="bottom"/>
            <w:tcBorders>
              <w:right w:val="single" w:sz="8" w:color="auto"/>
            </w:tcBorders>
            <w:gridSpan w:val="3"/>
            <w:vMerge w:val="restart"/>
          </w:tcPr>
          <w:p>
            <w:pPr>
              <w:jc w:val="center"/>
              <w:ind w:right="470"/>
              <w:spacing w:after="0"/>
              <w:rPr>
                <w:sz w:val="20"/>
                <w:szCs w:val="20"/>
                <w:color w:val="auto"/>
              </w:rPr>
            </w:pPr>
            <w:r>
              <w:rPr>
                <w:rFonts w:ascii="Arial" w:cs="Arial" w:eastAsia="Arial" w:hAnsi="Arial"/>
                <w:sz w:val="18"/>
                <w:szCs w:val="18"/>
                <w:color w:val="auto"/>
                <w:w w:val="95"/>
              </w:rPr>
              <w:t>EACH</w:t>
            </w:r>
          </w:p>
        </w:tc>
        <w:tc>
          <w:tcPr>
            <w:tcW w:w="70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60" w:type="dxa"/>
            <w:vAlign w:val="bottom"/>
          </w:tcPr>
          <w:p>
            <w:pPr>
              <w:spacing w:after="0"/>
              <w:rPr>
                <w:sz w:val="14"/>
                <w:szCs w:val="14"/>
                <w:color w:val="auto"/>
              </w:rPr>
            </w:pPr>
          </w:p>
        </w:tc>
        <w:tc>
          <w:tcPr>
            <w:tcW w:w="2160" w:type="dxa"/>
            <w:vAlign w:val="bottom"/>
            <w:tcBorders>
              <w:right w:val="single" w:sz="8" w:color="auto"/>
            </w:tcBorders>
            <w:gridSpan w:val="3"/>
            <w:vMerge w:val="continue"/>
          </w:tcPr>
          <w:p>
            <w:pPr>
              <w:spacing w:after="0"/>
              <w:rPr>
                <w:sz w:val="14"/>
                <w:szCs w:val="14"/>
                <w:color w:val="auto"/>
              </w:rPr>
            </w:pPr>
          </w:p>
        </w:tc>
        <w:tc>
          <w:tcPr>
            <w:tcW w:w="700" w:type="dxa"/>
            <w:vAlign w:val="bottom"/>
            <w:tcBorders>
              <w:right w:val="single" w:sz="8" w:color="auto"/>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7.</w:t>
            </w:r>
          </w:p>
        </w:tc>
        <w:tc>
          <w:tcPr>
            <w:tcW w:w="2460" w:type="dxa"/>
            <w:vAlign w:val="bottom"/>
          </w:tcPr>
          <w:p>
            <w:pPr>
              <w:ind w:left="160"/>
              <w:spacing w:after="0" w:line="169" w:lineRule="exact"/>
              <w:rPr>
                <w:sz w:val="20"/>
                <w:szCs w:val="20"/>
                <w:color w:val="auto"/>
              </w:rPr>
            </w:pPr>
            <w:r>
              <w:rPr>
                <w:rFonts w:ascii="Arial" w:cs="Arial" w:eastAsia="Arial" w:hAnsi="Arial"/>
                <w:sz w:val="18"/>
                <w:szCs w:val="18"/>
                <w:color w:val="auto"/>
                <w:w w:val="95"/>
              </w:rPr>
              <w:t>SOLE DISPOSITIVE POWER</w:t>
            </w:r>
          </w:p>
        </w:tc>
        <w:tc>
          <w:tcPr>
            <w:tcW w:w="3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160" w:type="dxa"/>
            <w:vAlign w:val="bottom"/>
            <w:tcBorders>
              <w:right w:val="single" w:sz="8" w:color="auto"/>
            </w:tcBorders>
            <w:gridSpan w:val="3"/>
          </w:tcPr>
          <w:p>
            <w:pPr>
              <w:jc w:val="center"/>
              <w:ind w:right="470"/>
              <w:spacing w:after="0"/>
              <w:rPr>
                <w:sz w:val="20"/>
                <w:szCs w:val="20"/>
                <w:color w:val="auto"/>
              </w:rPr>
            </w:pPr>
            <w:r>
              <w:rPr>
                <w:rFonts w:ascii="Arial" w:cs="Arial" w:eastAsia="Arial" w:hAnsi="Arial"/>
                <w:sz w:val="18"/>
                <w:szCs w:val="18"/>
                <w:color w:val="auto"/>
                <w:w w:val="93"/>
              </w:rPr>
              <w:t>REPORTING</w:t>
            </w:r>
          </w:p>
        </w:tc>
        <w:tc>
          <w:tcPr>
            <w:tcW w:w="700" w:type="dxa"/>
            <w:vAlign w:val="bottom"/>
            <w:tcBorders>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0" w:type="dxa"/>
            <w:vAlign w:val="bottom"/>
          </w:tcPr>
          <w:p>
            <w:pPr>
              <w:spacing w:after="0"/>
              <w:rPr>
                <w:sz w:val="22"/>
                <w:szCs w:val="22"/>
                <w:color w:val="auto"/>
              </w:rPr>
            </w:pPr>
          </w:p>
        </w:tc>
        <w:tc>
          <w:tcPr>
            <w:tcW w:w="2160" w:type="dxa"/>
            <w:vAlign w:val="bottom"/>
            <w:tcBorders>
              <w:right w:val="single" w:sz="8" w:color="auto"/>
            </w:tcBorders>
            <w:gridSpan w:val="3"/>
          </w:tcPr>
          <w:p>
            <w:pPr>
              <w:jc w:val="center"/>
              <w:ind w:right="470"/>
              <w:spacing w:after="0"/>
              <w:rPr>
                <w:sz w:val="20"/>
                <w:szCs w:val="20"/>
                <w:color w:val="auto"/>
              </w:rPr>
            </w:pPr>
            <w:r>
              <w:rPr>
                <w:rFonts w:ascii="Arial" w:cs="Arial" w:eastAsia="Arial" w:hAnsi="Arial"/>
                <w:sz w:val="18"/>
                <w:szCs w:val="18"/>
                <w:color w:val="auto"/>
                <w:w w:val="94"/>
              </w:rPr>
              <w:t>PERSON WITH</w:t>
            </w:r>
          </w:p>
        </w:tc>
        <w:tc>
          <w:tcPr>
            <w:tcW w:w="700" w:type="dxa"/>
            <w:vAlign w:val="bottom"/>
            <w:tcBorders>
              <w:bottom w:val="single" w:sz="8" w:color="auto"/>
              <w:right w:val="single" w:sz="8" w:color="auto"/>
            </w:tcBorders>
          </w:tcPr>
          <w:p>
            <w:pPr>
              <w:spacing w:after="0"/>
              <w:rPr>
                <w:sz w:val="22"/>
                <w:szCs w:val="22"/>
                <w:color w:val="auto"/>
              </w:rPr>
            </w:pPr>
          </w:p>
        </w:tc>
        <w:tc>
          <w:tcPr>
            <w:tcW w:w="2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3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8.</w:t>
            </w: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SHARED DISPOSITIVE POWER</w:t>
            </w:r>
          </w:p>
        </w:tc>
        <w:tc>
          <w:tcPr>
            <w:tcW w:w="68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791,306</w:t>
            </w:r>
          </w:p>
        </w:tc>
        <w:tc>
          <w:tcPr>
            <w:tcW w:w="3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9.</w:t>
            </w:r>
          </w:p>
        </w:tc>
        <w:tc>
          <w:tcPr>
            <w:tcW w:w="7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7660" w:type="dxa"/>
            <w:vAlign w:val="bottom"/>
            <w:gridSpan w:val="4"/>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68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gridSpan w:val="2"/>
          </w:tcPr>
          <w:p>
            <w:pPr>
              <w:spacing w:after="0"/>
              <w:rPr>
                <w:sz w:val="24"/>
                <w:szCs w:val="24"/>
                <w:color w:val="auto"/>
              </w:rPr>
            </w:pP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791,306</w:t>
            </w:r>
          </w:p>
        </w:tc>
        <w:tc>
          <w:tcPr>
            <w:tcW w:w="7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0" w:type="dxa"/>
            <w:vAlign w:val="bottom"/>
          </w:tcPr>
          <w:p>
            <w:pPr>
              <w:ind w:left="180"/>
              <w:spacing w:after="0" w:line="195" w:lineRule="exact"/>
              <w:rPr>
                <w:sz w:val="20"/>
                <w:szCs w:val="20"/>
                <w:color w:val="auto"/>
              </w:rPr>
            </w:pPr>
            <w:r>
              <w:rPr>
                <w:rFonts w:ascii="Arial" w:cs="Arial" w:eastAsia="Arial" w:hAnsi="Arial"/>
                <w:sz w:val="18"/>
                <w:szCs w:val="18"/>
                <w:b w:val="1"/>
                <w:bCs w:val="1"/>
                <w:color w:val="auto"/>
              </w:rPr>
              <w:t>10.</w:t>
            </w:r>
          </w:p>
        </w:tc>
        <w:tc>
          <w:tcPr>
            <w:tcW w:w="7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7660" w:type="dxa"/>
            <w:vAlign w:val="bottom"/>
            <w:gridSpan w:val="4"/>
          </w:tcPr>
          <w:p>
            <w:pPr>
              <w:ind w:left="140"/>
              <w:spacing w:after="0" w:line="195" w:lineRule="exact"/>
              <w:rPr>
                <w:sz w:val="20"/>
                <w:szCs w:val="20"/>
                <w:color w:val="auto"/>
              </w:rPr>
            </w:pPr>
            <w:r>
              <w:rPr>
                <w:rFonts w:ascii="Arial" w:cs="Arial" w:eastAsia="Arial" w:hAnsi="Arial"/>
                <w:sz w:val="18"/>
                <w:szCs w:val="18"/>
                <w:color w:val="auto"/>
              </w:rPr>
              <w:t>CHECK BOX IF THE AGGREGATE AMOUNT IN ROW 9 EXCLUDES</w:t>
            </w:r>
          </w:p>
        </w:tc>
        <w:tc>
          <w:tcPr>
            <w:tcW w:w="680" w:type="dxa"/>
            <w:vAlign w:val="bottom"/>
          </w:tcPr>
          <w:p>
            <w:pPr>
              <w:ind w:left="160"/>
              <w:spacing w:after="0" w:line="195" w:lineRule="exact"/>
              <w:rPr>
                <w:sz w:val="20"/>
                <w:szCs w:val="20"/>
                <w:color w:val="auto"/>
              </w:rPr>
            </w:pPr>
            <w:r>
              <w:rPr>
                <w:rFonts w:ascii="Arial" w:cs="Arial" w:eastAsia="Arial" w:hAnsi="Arial"/>
                <w:sz w:val="18"/>
                <w:szCs w:val="18"/>
                <w:color w:val="auto"/>
              </w:rPr>
              <w:t>o</w:t>
            </w: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CERTAIN SHARES**</w:t>
            </w:r>
          </w:p>
        </w:tc>
        <w:tc>
          <w:tcPr>
            <w:tcW w:w="24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11.</w:t>
            </w:r>
          </w:p>
        </w:tc>
        <w:tc>
          <w:tcPr>
            <w:tcW w:w="7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7660" w:type="dxa"/>
            <w:vAlign w:val="bottom"/>
            <w:gridSpan w:val="4"/>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68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gridSpan w:val="2"/>
          </w:tcPr>
          <w:p>
            <w:pPr>
              <w:spacing w:after="0"/>
              <w:rPr>
                <w:sz w:val="24"/>
                <w:szCs w:val="24"/>
                <w:color w:val="auto"/>
              </w:rPr>
            </w:pP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0.2%</w:t>
            </w:r>
          </w:p>
        </w:tc>
        <w:tc>
          <w:tcPr>
            <w:tcW w:w="7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12.</w:t>
            </w:r>
          </w:p>
        </w:tc>
        <w:tc>
          <w:tcPr>
            <w:tcW w:w="7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rPr>
              <w:t>TYPE OF REPORTING PERSON**</w:t>
            </w:r>
          </w:p>
        </w:tc>
        <w:tc>
          <w:tcPr>
            <w:tcW w:w="3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OO</w:t>
            </w:r>
          </w:p>
        </w:tc>
        <w:tc>
          <w:tcPr>
            <w:tcW w:w="7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60" w:type="dxa"/>
            <w:vAlign w:val="bottom"/>
            <w:gridSpan w:val="2"/>
          </w:tcPr>
          <w:p>
            <w:pPr>
              <w:ind w:left="400"/>
              <w:spacing w:after="0"/>
              <w:rPr>
                <w:sz w:val="20"/>
                <w:szCs w:val="20"/>
                <w:color w:val="auto"/>
              </w:rPr>
            </w:pPr>
            <w:r>
              <w:rPr>
                <w:rFonts w:ascii="Arial" w:cs="Arial" w:eastAsia="Arial" w:hAnsi="Arial"/>
                <w:sz w:val="18"/>
                <w:szCs w:val="18"/>
                <w:color w:val="auto"/>
              </w:rPr>
              <w:t>** SEE INSTRUCTIONS BEFORE FILLING OUT</w:t>
            </w:r>
          </w:p>
        </w:tc>
        <w:tc>
          <w:tcPr>
            <w:tcW w:w="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4"/>
        </w:trPr>
        <w:tc>
          <w:tcPr>
            <w:tcW w:w="5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4" w:name="page5"/>
    <w:bookmarkEnd w:id="4"/>
    <w:p>
      <w:pPr>
        <w:ind w:left="20"/>
        <w:spacing w:after="0"/>
        <w:tabs>
          <w:tab w:leader="none" w:pos="5540" w:val="left"/>
          <w:tab w:leader="none" w:pos="10480" w:val="left"/>
        </w:tabs>
        <w:rPr>
          <w:sz w:val="20"/>
          <w:szCs w:val="20"/>
          <w:color w:val="auto"/>
        </w:rPr>
      </w:pPr>
      <w:r>
        <w:rPr>
          <w:rFonts w:ascii="Arial" w:cs="Arial" w:eastAsia="Arial" w:hAnsi="Arial"/>
          <w:sz w:val="18"/>
          <w:szCs w:val="18"/>
          <w:color w:val="auto"/>
        </w:rPr>
        <w:t>CUSIP NO. 042797209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5 of 10</w:t>
      </w:r>
    </w:p>
    <w:p>
      <w:pPr>
        <w:sectPr>
          <w:pgSz w:w="11900" w:h="16838" w:orient="portrait"/>
          <w:cols w:equalWidth="0" w:num="1">
            <w:col w:w="11420"/>
          </w:cols>
          <w:pgMar w:left="240" w:top="77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Name of Issuer.</w:t>
      </w:r>
    </w:p>
    <w:p>
      <w:pPr>
        <w:spacing w:after="0" w:line="457" w:lineRule="exact"/>
        <w:rPr>
          <w:sz w:val="20"/>
          <w:szCs w:val="20"/>
          <w:color w:val="auto"/>
        </w:rPr>
      </w:pPr>
    </w:p>
    <w:p>
      <w:pPr>
        <w:sectPr>
          <w:pgSz w:w="11900" w:h="16838" w:orient="portrait"/>
          <w:cols w:equalWidth="0" w:num="2">
            <w:col w:w="360" w:space="460"/>
            <w:col w:w="10600"/>
          </w:cols>
          <w:pgMar w:left="240" w:top="773" w:right="2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Arrowhead Research Corporation (the “Company”).</w:t>
      </w:r>
    </w:p>
    <w:p>
      <w:pPr>
        <w:sectPr>
          <w:pgSz w:w="11900" w:h="16838" w:orient="portrait"/>
          <w:cols w:equalWidth="0" w:num="1">
            <w:col w:w="11420"/>
          </w:cols>
          <w:pgMar w:left="240" w:top="773" w:right="23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1(b).</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Issuer’s Principal Executive Offices.</w:t>
      </w:r>
    </w:p>
    <w:p>
      <w:pPr>
        <w:spacing w:after="0" w:line="445" w:lineRule="exact"/>
        <w:rPr>
          <w:sz w:val="20"/>
          <w:szCs w:val="20"/>
          <w:color w:val="auto"/>
        </w:rPr>
      </w:pPr>
    </w:p>
    <w:p>
      <w:pPr>
        <w:sectPr>
          <w:pgSz w:w="11900" w:h="16838" w:orient="portrait"/>
          <w:cols w:equalWidth="0" w:num="2">
            <w:col w:w="360" w:space="460"/>
            <w:col w:w="10600"/>
          </w:cols>
          <w:pgMar w:left="240" w:top="773" w:right="239" w:bottom="1440" w:gutter="0" w:footer="0" w:header="0"/>
          <w:type w:val="continuous"/>
        </w:sectPr>
      </w:pPr>
    </w:p>
    <w:p>
      <w:pPr>
        <w:spacing w:after="0" w:line="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principal executive offices are located at 225 S. Lake Avenue, Suite 1050, Pasadena, California 91101.</w:t>
      </w:r>
    </w:p>
    <w:p>
      <w:pPr>
        <w:sectPr>
          <w:pgSz w:w="11900" w:h="16838" w:orient="portrait"/>
          <w:cols w:equalWidth="0" w:num="1">
            <w:col w:w="11420"/>
          </w:cols>
          <w:pgMar w:left="240" w:top="773" w:right="239" w:bottom="1440" w:gutter="0" w:footer="0" w:header="0"/>
          <w:type w:val="continuous"/>
        </w:sectPr>
      </w:pPr>
    </w:p>
    <w:p>
      <w:pPr>
        <w:spacing w:after="0" w:line="271"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Items 2(a).</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Person Filing.</w:t>
      </w:r>
    </w:p>
    <w:p>
      <w:pPr>
        <w:spacing w:after="0" w:line="495" w:lineRule="exact"/>
        <w:rPr>
          <w:sz w:val="20"/>
          <w:szCs w:val="20"/>
          <w:color w:val="auto"/>
        </w:rPr>
      </w:pPr>
    </w:p>
    <w:p>
      <w:pPr>
        <w:sectPr>
          <w:pgSz w:w="11900" w:h="16838" w:orient="portrait"/>
          <w:cols w:equalWidth="0" w:num="2">
            <w:col w:w="440" w:space="380"/>
            <w:col w:w="10600"/>
          </w:cols>
          <w:pgMar w:left="240" w:top="773" w:right="239" w:bottom="1440" w:gutter="0" w:footer="0" w:header="0"/>
          <w:type w:val="continuous"/>
        </w:sectPr>
      </w:pPr>
    </w:p>
    <w:p>
      <w:pPr>
        <w:ind w:left="660" w:right="140"/>
        <w:spacing w:after="0" w:line="563" w:lineRule="auto"/>
        <w:rPr>
          <w:sz w:val="20"/>
          <w:szCs w:val="20"/>
          <w:color w:val="auto"/>
        </w:rPr>
      </w:pPr>
      <w:r>
        <w:rPr>
          <w:rFonts w:ascii="Arial" w:cs="Arial" w:eastAsia="Arial" w:hAnsi="Arial"/>
          <w:sz w:val="17"/>
          <w:szCs w:val="17"/>
          <w:color w:val="auto"/>
        </w:rPr>
        <w:t>This statement is filed on behalf of the following persons with respect to shares of common stock of the Company acquired by them (the “Shares”): (i) Ridgeback Capital Investments L.P., Cayman exempted limited partnership (“RCILP”), with respect to Shares beneficially owned by it; (ii) Ridgeback Capital Investments Ltd., a Cayman limited company (“RCI”), with respect to Shares beneficially owned by it; and (iii) Ridgeback Capital Management LP, a Delaware limited partnership (“RCM”), with respect to Shares beneficially owned by it.</w:t>
      </w:r>
    </w:p>
    <w:p>
      <w:pPr>
        <w:sectPr>
          <w:pgSz w:w="11900" w:h="16838" w:orient="portrait"/>
          <w:cols w:equalWidth="0" w:num="1">
            <w:col w:w="11420"/>
          </w:cols>
          <w:pgMar w:left="240" w:top="773" w:right="239" w:bottom="1440" w:gutter="0" w:footer="0" w:header="0"/>
          <w:type w:val="continuous"/>
        </w:sectPr>
      </w:pPr>
    </w:p>
    <w:p>
      <w:pPr>
        <w:spacing w:after="0" w:line="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foregoing persons are hereinafter referred to collectively as the “Reporting Persons.” Any disclosures herein with respect to persons other than the Reporting Persons are made on information and belief after making inquiry to the appropriate party.</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 of the principal business office of each of the Reporting Persons is 75 Ninth Avenue, 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New York, NY 10011.</w:t>
      </w:r>
    </w:p>
    <w:p>
      <w:pPr>
        <w:spacing w:after="0" w:line="1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RCILP is a Cayman Island exempted limited partnership. RCI is a Cayman Island limited company. RCM is a Delaware limited partnership.</w:t>
      </w: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$0.001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CUSIP NO. 042797209</w:t>
            </w:r>
          </w:p>
        </w:tc>
        <w:tc>
          <w:tcPr>
            <w:tcW w:w="4120" w:type="dxa"/>
            <w:vAlign w:val="bottom"/>
          </w:tcPr>
          <w:p>
            <w:pPr>
              <w:ind w:left="1500"/>
              <w:spacing w:after="0"/>
              <w:rPr>
                <w:sz w:val="20"/>
                <w:szCs w:val="20"/>
                <w:color w:val="auto"/>
              </w:rPr>
            </w:pPr>
            <w:r>
              <w:rPr>
                <w:rFonts w:ascii="Arial" w:cs="Arial" w:eastAsia="Arial" w:hAnsi="Arial"/>
                <w:sz w:val="18"/>
                <w:szCs w:val="18"/>
                <w:color w:val="auto"/>
              </w:rPr>
              <w:t>13G</w:t>
            </w:r>
          </w:p>
        </w:tc>
        <w:tc>
          <w:tcPr>
            <w:tcW w:w="3240" w:type="dxa"/>
            <w:vAlign w:val="bottom"/>
          </w:tcPr>
          <w:p>
            <w:pPr>
              <w:ind w:left="2320"/>
              <w:spacing w:after="0"/>
              <w:rPr>
                <w:sz w:val="20"/>
                <w:szCs w:val="20"/>
                <w:color w:val="auto"/>
              </w:rPr>
            </w:pPr>
            <w:r>
              <w:rPr>
                <w:rFonts w:ascii="Arial" w:cs="Arial" w:eastAsia="Arial" w:hAnsi="Arial"/>
                <w:sz w:val="18"/>
                <w:szCs w:val="18"/>
                <w:color w:val="auto"/>
                <w:w w:val="88"/>
              </w:rPr>
              <w:t>Page 6 of 10</w:t>
            </w:r>
          </w:p>
        </w:tc>
      </w:tr>
      <w:tr>
        <w:trPr>
          <w:trHeight w:val="945"/>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304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c>
          <w:tcPr>
            <w:tcW w:w="4120" w:type="dxa"/>
            <w:vAlign w:val="bottom"/>
          </w:tcPr>
          <w:p>
            <w:pPr>
              <w:spacing w:after="0"/>
              <w:rPr>
                <w:sz w:val="24"/>
                <w:szCs w:val="24"/>
                <w:color w:val="auto"/>
              </w:rPr>
            </w:pPr>
          </w:p>
        </w:tc>
        <w:tc>
          <w:tcPr>
            <w:tcW w:w="324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04279209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this statement is filed pursuant to Rules 13d-1(b) or 13d- 2(b) or (c), check whether the person filing is a:</w:t>
      </w:r>
    </w:p>
    <w:p>
      <w:pPr>
        <w:spacing w:after="0" w:line="252" w:lineRule="exact"/>
        <w:rPr>
          <w:sz w:val="20"/>
          <w:szCs w:val="20"/>
          <w:color w:val="auto"/>
        </w:rPr>
      </w:pPr>
    </w:p>
    <w:p>
      <w:pPr>
        <w:ind w:left="1160" w:hanging="46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Bank as defined in Section 3(a)(6) of the Act,</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Investment Adviser in accordance with Rule 13d-1 (b)(1)(ii)(E),</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Employee Benefit Plan or Endowment Fund in accordance with 13d-1 (b)(1)(ii)(F),</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Parent Holding Company or control person in accordance with Rule 13d-1 (b)(1)(ii)(G),</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Savings Association as defined in Section 3(b) of the Federal Deposit Insurance Act,</w:t>
      </w:r>
    </w:p>
    <w:p>
      <w:pPr>
        <w:spacing w:after="0" w:line="225" w:lineRule="exact"/>
        <w:rPr>
          <w:rFonts w:ascii="Arial" w:cs="Arial" w:eastAsia="Arial" w:hAnsi="Arial"/>
          <w:sz w:val="18"/>
          <w:szCs w:val="18"/>
          <w:color w:val="auto"/>
        </w:rPr>
      </w:pPr>
    </w:p>
    <w:p>
      <w:pPr>
        <w:ind w:left="1500" w:right="280" w:hanging="803"/>
        <w:spacing w:after="0" w:line="277" w:lineRule="auto"/>
        <w:tabs>
          <w:tab w:leader="none" w:pos="1162" w:val="left"/>
        </w:tabs>
        <w:numPr>
          <w:ilvl w:val="0"/>
          <w:numId w:val="7"/>
        </w:numPr>
        <w:rPr>
          <w:rFonts w:ascii="Arial" w:cs="Arial" w:eastAsia="Arial" w:hAnsi="Arial"/>
          <w:sz w:val="18"/>
          <w:szCs w:val="18"/>
          <w:color w:val="auto"/>
        </w:rPr>
      </w:pPr>
      <w:r>
        <w:rPr>
          <w:rFonts w:ascii="Arial" w:cs="Arial" w:eastAsia="Arial" w:hAnsi="Arial"/>
          <w:sz w:val="18"/>
          <w:szCs w:val="18"/>
          <w:color w:val="auto"/>
        </w:rPr>
        <w:t>o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160" w:hanging="46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A non-U.S. institution in accordance with Rule 13d-1(b)(1)(ii)(J),</w:t>
      </w:r>
    </w:p>
    <w:p>
      <w:pPr>
        <w:spacing w:after="0" w:line="225" w:lineRule="exact"/>
        <w:rPr>
          <w:rFonts w:ascii="Arial" w:cs="Arial" w:eastAsia="Arial" w:hAnsi="Arial"/>
          <w:sz w:val="18"/>
          <w:szCs w:val="18"/>
          <w:color w:val="auto"/>
        </w:rPr>
      </w:pPr>
    </w:p>
    <w:p>
      <w:pPr>
        <w:ind w:left="1500" w:right="180" w:hanging="803"/>
        <w:spacing w:after="0" w:line="277" w:lineRule="auto"/>
        <w:tabs>
          <w:tab w:leader="none" w:pos="1162" w:val="left"/>
        </w:tabs>
        <w:numPr>
          <w:ilvl w:val="0"/>
          <w:numId w:val="7"/>
        </w:numPr>
        <w:rPr>
          <w:rFonts w:ascii="Arial" w:cs="Arial" w:eastAsia="Arial" w:hAnsi="Arial"/>
          <w:sz w:val="18"/>
          <w:szCs w:val="18"/>
          <w:color w:val="auto"/>
        </w:rPr>
      </w:pPr>
      <w:r>
        <w:rPr>
          <w:rFonts w:ascii="Arial" w:cs="Arial" w:eastAsia="Arial" w:hAnsi="Arial"/>
          <w:sz w:val="18"/>
          <w:szCs w:val="18"/>
          <w:color w:val="auto"/>
        </w:rPr>
        <w:t>o Group, in accordance with Rule 13d-1(b)(1)(ii)(K). If filing as a non-U.S. institution in accordance with Rule 13d-1(b)(1)(ii)(J), please specify the type of institution: ___________________.</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percentages used herein are calculated based upon 38,700,363 shares as of December 16, 2013 based upon the Company’s Annual Report on Form 10-K for the fiscal year ended September 30, 2013 filed with the SEC on December 18, 2013. As of the close of business on December 31, 2013, the Reporting Persons beneficially owned shares of the Company’s common stock in the amounts and percentages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6" w:name="page7"/>
    <w:bookmarkEnd w:id="6"/>
    <w:p>
      <w:pPr>
        <w:ind w:left="20"/>
        <w:spacing w:after="0"/>
        <w:tabs>
          <w:tab w:leader="none" w:pos="5540" w:val="left"/>
          <w:tab w:leader="none" w:pos="10480" w:val="left"/>
        </w:tabs>
        <w:rPr>
          <w:sz w:val="20"/>
          <w:szCs w:val="20"/>
          <w:color w:val="auto"/>
        </w:rPr>
      </w:pPr>
      <w:r>
        <w:rPr>
          <w:rFonts w:ascii="Arial" w:cs="Arial" w:eastAsia="Arial" w:hAnsi="Arial"/>
          <w:sz w:val="18"/>
          <w:szCs w:val="18"/>
          <w:color w:val="auto"/>
        </w:rPr>
        <w:t>CUSIP NO. 042797209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7 of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80" w:hanging="369"/>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Ridgeback Capital Investments L.P.</w:t>
      </w:r>
    </w:p>
    <w:p>
      <w:pPr>
        <w:spacing w:after="0" w:line="229" w:lineRule="exact"/>
        <w:rPr>
          <w:sz w:val="20"/>
          <w:szCs w:val="20"/>
          <w:color w:val="auto"/>
        </w:rPr>
      </w:pPr>
    </w:p>
    <w:p>
      <w:pPr>
        <w:ind w:left="580" w:hanging="381"/>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791,306</w:t>
      </w:r>
    </w:p>
    <w:p>
      <w:pPr>
        <w:spacing w:after="0" w:line="225" w:lineRule="exact"/>
        <w:rPr>
          <w:rFonts w:ascii="Arial" w:cs="Arial" w:eastAsia="Arial" w:hAnsi="Arial"/>
          <w:sz w:val="18"/>
          <w:szCs w:val="18"/>
          <w:color w:val="auto"/>
        </w:rPr>
      </w:pPr>
    </w:p>
    <w:p>
      <w:pPr>
        <w:ind w:left="580" w:hanging="386"/>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0.2%</w:t>
      </w:r>
    </w:p>
    <w:p>
      <w:pPr>
        <w:spacing w:after="0" w:line="225" w:lineRule="exact"/>
        <w:rPr>
          <w:rFonts w:ascii="Arial" w:cs="Arial" w:eastAsia="Arial" w:hAnsi="Arial"/>
          <w:sz w:val="18"/>
          <w:szCs w:val="18"/>
          <w:color w:val="auto"/>
        </w:rPr>
      </w:pPr>
    </w:p>
    <w:p>
      <w:pPr>
        <w:ind w:left="580" w:hanging="381"/>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Sole power to vote or direct the vote: -0-</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direct the vote: 791,306</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791,306</w:t>
      </w:r>
    </w:p>
    <w:p>
      <w:pPr>
        <w:spacing w:after="0" w:line="200" w:lineRule="exact"/>
        <w:rPr>
          <w:sz w:val="20"/>
          <w:szCs w:val="20"/>
          <w:color w:val="auto"/>
        </w:rPr>
      </w:pPr>
    </w:p>
    <w:p>
      <w:pPr>
        <w:spacing w:after="0" w:line="237" w:lineRule="exact"/>
        <w:rPr>
          <w:sz w:val="20"/>
          <w:szCs w:val="20"/>
          <w:color w:val="auto"/>
        </w:rPr>
      </w:pPr>
    </w:p>
    <w:p>
      <w:pPr>
        <w:ind w:left="580" w:hanging="364"/>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Ridgeback Capital Investments Ltd.</w:t>
      </w:r>
    </w:p>
    <w:p>
      <w:pPr>
        <w:spacing w:after="0" w:line="229" w:lineRule="exact"/>
        <w:rPr>
          <w:sz w:val="20"/>
          <w:szCs w:val="20"/>
          <w:color w:val="auto"/>
        </w:rPr>
      </w:pPr>
    </w:p>
    <w:p>
      <w:pPr>
        <w:ind w:left="580" w:hanging="381"/>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 791,306</w:t>
      </w:r>
    </w:p>
    <w:p>
      <w:pPr>
        <w:spacing w:after="0" w:line="225" w:lineRule="exact"/>
        <w:rPr>
          <w:rFonts w:ascii="Arial" w:cs="Arial" w:eastAsia="Arial" w:hAnsi="Arial"/>
          <w:sz w:val="18"/>
          <w:szCs w:val="18"/>
          <w:color w:val="auto"/>
        </w:rPr>
      </w:pPr>
    </w:p>
    <w:p>
      <w:pPr>
        <w:ind w:left="580" w:hanging="386"/>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0.2%</w:t>
      </w:r>
    </w:p>
    <w:p>
      <w:pPr>
        <w:spacing w:after="0" w:line="225" w:lineRule="exact"/>
        <w:rPr>
          <w:rFonts w:ascii="Arial" w:cs="Arial" w:eastAsia="Arial" w:hAnsi="Arial"/>
          <w:sz w:val="18"/>
          <w:szCs w:val="18"/>
          <w:color w:val="auto"/>
        </w:rPr>
      </w:pPr>
    </w:p>
    <w:p>
      <w:pPr>
        <w:ind w:left="580" w:hanging="381"/>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Sole power to vote or direct the vote: -0-</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direct the vote: 791,306</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791,306</w:t>
      </w:r>
    </w:p>
    <w:p>
      <w:pPr>
        <w:spacing w:after="0" w:line="200" w:lineRule="exact"/>
        <w:rPr>
          <w:sz w:val="20"/>
          <w:szCs w:val="20"/>
          <w:color w:val="auto"/>
        </w:rPr>
      </w:pPr>
    </w:p>
    <w:p>
      <w:pPr>
        <w:spacing w:after="0" w:line="237" w:lineRule="exact"/>
        <w:rPr>
          <w:sz w:val="20"/>
          <w:szCs w:val="20"/>
          <w:color w:val="auto"/>
        </w:rPr>
      </w:pPr>
    </w:p>
    <w:p>
      <w:pPr>
        <w:ind w:left="580" w:hanging="369"/>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Ridgeback Capital Management LP</w:t>
      </w:r>
    </w:p>
    <w:p>
      <w:pPr>
        <w:spacing w:after="0" w:line="229" w:lineRule="exact"/>
        <w:rPr>
          <w:sz w:val="20"/>
          <w:szCs w:val="20"/>
          <w:color w:val="auto"/>
        </w:rPr>
      </w:pPr>
    </w:p>
    <w:p>
      <w:pPr>
        <w:ind w:left="580" w:hanging="381"/>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 791,306</w:t>
      </w:r>
    </w:p>
    <w:p>
      <w:pPr>
        <w:spacing w:after="0" w:line="225" w:lineRule="exact"/>
        <w:rPr>
          <w:rFonts w:ascii="Arial" w:cs="Arial" w:eastAsia="Arial" w:hAnsi="Arial"/>
          <w:sz w:val="18"/>
          <w:szCs w:val="18"/>
          <w:color w:val="auto"/>
        </w:rPr>
      </w:pPr>
    </w:p>
    <w:p>
      <w:pPr>
        <w:ind w:left="580" w:hanging="386"/>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0.2%</w:t>
      </w:r>
    </w:p>
    <w:p>
      <w:pPr>
        <w:spacing w:after="0" w:line="225" w:lineRule="exact"/>
        <w:rPr>
          <w:rFonts w:ascii="Arial" w:cs="Arial" w:eastAsia="Arial" w:hAnsi="Arial"/>
          <w:sz w:val="18"/>
          <w:szCs w:val="18"/>
          <w:color w:val="auto"/>
        </w:rPr>
      </w:pPr>
    </w:p>
    <w:p>
      <w:pPr>
        <w:ind w:left="580" w:hanging="381"/>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Sole power to vote or direct the vote: -0-</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direct the vote: 791,306</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791,306</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RCM and RCI do not own any Shares directly. RCI is the general partner of RCILP. Pursuant to an investment management agreement, RCM maintains investment and voting power with respect to the securities held or controlled by RCI. Wayne Holman, an individual, controls RCM. By reason of the provisions of Rule 13d-3 of the Securities Exchange Act of 1934, as amended, RCM and RCI may be deemed to own beneficially all of the Shares (constituting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554355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7" w:name="page8"/>
    <w:bookmarkEnd w:id="7"/>
    <w:p>
      <w:pPr>
        <w:ind w:left="20"/>
        <w:spacing w:after="0"/>
        <w:tabs>
          <w:tab w:leader="none" w:pos="5540" w:val="left"/>
          <w:tab w:leader="none" w:pos="10480" w:val="left"/>
        </w:tabs>
        <w:rPr>
          <w:sz w:val="20"/>
          <w:szCs w:val="20"/>
          <w:color w:val="auto"/>
        </w:rPr>
      </w:pPr>
      <w:r>
        <w:rPr>
          <w:rFonts w:ascii="Arial" w:cs="Arial" w:eastAsia="Arial" w:hAnsi="Arial"/>
          <w:sz w:val="18"/>
          <w:szCs w:val="18"/>
          <w:color w:val="auto"/>
        </w:rPr>
        <w:t>CUSIP NO. 042797209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8 of 10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approximately 0.2% of the shares outstanding). Each of RCM and RCI disclaim beneficial ownership of any of the securities covered by this statement, except to the extent of any pecuniary interest therein.</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5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To the knowledge of the Reporting Persons, no other person has the right to receive or the power to direct the receipt of dividends from, or the proceeds from the sale of, a number of the Shares which represents more than five percent of the number of outstanding shares of the Shares.</w:t>
      </w:r>
    </w:p>
    <w:p>
      <w:pPr>
        <w:spacing w:after="0" w:line="147" w:lineRule="exact"/>
        <w:rPr>
          <w:sz w:val="20"/>
          <w:szCs w:val="20"/>
          <w:color w:val="auto"/>
        </w:rPr>
      </w:pPr>
    </w:p>
    <w:p>
      <w:pPr>
        <w:ind w:left="1300" w:right="7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56" w:lineRule="exact"/>
        <w:rPr>
          <w:sz w:val="20"/>
          <w:szCs w:val="20"/>
          <w:color w:val="auto"/>
        </w:rPr>
      </w:pPr>
    </w:p>
    <w:p>
      <w:pPr>
        <w:jc w:val="center"/>
        <w:ind w:right="89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5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8" w:name="page9"/>
    <w:bookmarkEnd w:id="8"/>
    <w:p>
      <w:pPr>
        <w:ind w:left="20"/>
        <w:spacing w:after="0"/>
        <w:tabs>
          <w:tab w:leader="none" w:pos="5540" w:val="left"/>
          <w:tab w:leader="none" w:pos="10480" w:val="left"/>
        </w:tabs>
        <w:rPr>
          <w:sz w:val="20"/>
          <w:szCs w:val="20"/>
          <w:color w:val="auto"/>
        </w:rPr>
      </w:pPr>
      <w:r>
        <w:rPr>
          <w:rFonts w:ascii="Arial" w:cs="Arial" w:eastAsia="Arial" w:hAnsi="Arial"/>
          <w:sz w:val="18"/>
          <w:szCs w:val="18"/>
          <w:color w:val="auto"/>
        </w:rPr>
        <w:t>CUSIP NO. 042797209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9 of 10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2014</w:t>
      </w:r>
    </w:p>
    <w:p>
      <w:pPr>
        <w:spacing w:after="0" w:line="200" w:lineRule="exact"/>
        <w:rPr>
          <w:sz w:val="20"/>
          <w:szCs w:val="20"/>
          <w:color w:val="auto"/>
        </w:rPr>
      </w:pPr>
    </w:p>
    <w:p>
      <w:pPr>
        <w:spacing w:after="0" w:line="291"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Ridgeback Capital Investments L.P.</w:t>
      </w:r>
    </w:p>
    <w:p>
      <w:pPr>
        <w:spacing w:after="0" w:line="22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Ridgeback Capital Investments Ltd.,</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/s/ Bud Holman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Bud Holman</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Director</w:t>
      </w:r>
    </w:p>
    <w:p>
      <w:pPr>
        <w:spacing w:after="0" w:line="234"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Ridgeback Capital Investments Ltd.</w:t>
      </w:r>
    </w:p>
    <w:p>
      <w:pPr>
        <w:spacing w:after="0" w:line="22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/s/ Bud Holman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Bud Holman</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Director</w:t>
      </w:r>
    </w:p>
    <w:p>
      <w:pPr>
        <w:spacing w:after="0" w:line="234"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Ridgeback Capital Management LP</w:t>
      </w:r>
    </w:p>
    <w:p>
      <w:pPr>
        <w:spacing w:after="0" w:line="22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/s/ Bud Holman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Bud Holman</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878205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9" w:name="page10"/>
    <w:bookmarkEnd w:id="9"/>
    <w:p>
      <w:pPr>
        <w:ind w:left="20"/>
        <w:spacing w:after="0"/>
        <w:tabs>
          <w:tab w:leader="none" w:pos="5540" w:val="left"/>
          <w:tab w:leader="none" w:pos="10400" w:val="left"/>
        </w:tabs>
        <w:rPr>
          <w:sz w:val="20"/>
          <w:szCs w:val="20"/>
          <w:color w:val="auto"/>
        </w:rPr>
      </w:pPr>
      <w:r>
        <w:rPr>
          <w:rFonts w:ascii="Arial" w:cs="Arial" w:eastAsia="Arial" w:hAnsi="Arial"/>
          <w:sz w:val="18"/>
          <w:szCs w:val="18"/>
          <w:color w:val="auto"/>
        </w:rPr>
        <w:t>CUSIP NO. 042797209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10 of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w w:val="94"/>
              </w:rPr>
              <w:t>Exhibit Number</w:t>
            </w:r>
          </w:p>
        </w:tc>
        <w:tc>
          <w:tcPr>
            <w:tcW w:w="160" w:type="dxa"/>
            <w:vAlign w:val="bottom"/>
          </w:tcPr>
          <w:p>
            <w:pPr>
              <w:spacing w:after="0"/>
              <w:rPr>
                <w:sz w:val="17"/>
                <w:szCs w:val="17"/>
                <w:color w:val="auto"/>
              </w:rPr>
            </w:pP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Exhibit Description</w:t>
            </w:r>
          </w:p>
        </w:tc>
      </w:tr>
      <w:tr>
        <w:trPr>
          <w:trHeight w:val="20"/>
        </w:trPr>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1180" w:type="dxa"/>
            <w:vAlign w:val="bottom"/>
          </w:tcPr>
          <w:p>
            <w:pPr>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0"/>
                <w:szCs w:val="20"/>
                <w:color w:val="auto"/>
              </w:rPr>
            </w:pP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w w:val="93"/>
              </w:rPr>
              <w:t>Joint Filing Agreement*</w:t>
            </w:r>
          </w:p>
        </w:tc>
      </w:tr>
    </w:tbl>
    <w:p>
      <w:pPr>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w:t>
      </w:r>
    </w:p>
    <w:sectPr>
      <w:pgSz w:w="11900" w:h="16838" w:orient="portrait"/>
      <w:cols w:equalWidth="0" w:num="1">
        <w:col w:w="11420"/>
      </w:cols>
      <w:pgMar w:left="240" w:top="7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1"/>
    </w:lvl>
    <w:lvl w:ilvl="1">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upperLetter"/>
      <w:start w:val="1"/>
    </w:lvl>
  </w:abstractNum>
  <w:abstractNum w:abstractNumId="8">
    <w:nsid w:val="1F16E9E8"/>
    <w:multiLevelType w:val="hybridMultilevel"/>
    <w:lvl w:ilvl="0">
      <w:lvlJc w:val="left"/>
      <w:lvlText w:val="(%1)"/>
      <w:numFmt w:val="lowerLetter"/>
      <w:start w:val="1"/>
    </w:lvl>
    <w:lvl w:ilvl="1">
      <w:lvlJc w:val="left"/>
      <w:lvlText w:val="(%2)"/>
      <w:numFmt w:val="lowerRoman"/>
      <w:start w:val="2"/>
    </w:lvl>
  </w:abstractNum>
  <w:abstractNum w:abstractNumId="9">
    <w:nsid w:val="1190CDE7"/>
    <w:multiLevelType w:val="hybridMultilevel"/>
    <w:lvl w:ilvl="0">
      <w:lvlJc w:val="left"/>
      <w:lvlText w:val="%1."/>
      <w:numFmt w:val="upperLetter"/>
      <w:start w:val="2"/>
    </w:lvl>
  </w:abstractNum>
  <w:abstractNum w:abstractNumId="10">
    <w:nsid w:val="66EF438D"/>
    <w:multiLevelType w:val="hybridMultilevel"/>
    <w:lvl w:ilvl="0">
      <w:lvlJc w:val="left"/>
      <w:lvlText w:val="(%1)"/>
      <w:numFmt w:val="lowerLetter"/>
      <w:start w:val="1"/>
    </w:lvl>
    <w:lvl w:ilvl="1">
      <w:lvlJc w:val="left"/>
      <w:lvlText w:val="(%2)"/>
      <w:numFmt w:val="lowerRoman"/>
      <w:start w:val="2"/>
    </w:lvl>
  </w:abstractNum>
  <w:abstractNum w:abstractNumId="11">
    <w:nsid w:val="140E0F76"/>
    <w:multiLevelType w:val="hybridMultilevel"/>
    <w:lvl w:ilvl="0">
      <w:lvlJc w:val="left"/>
      <w:lvlText w:val="%1."/>
      <w:numFmt w:val="upperLetter"/>
      <w:start w:val="3"/>
    </w:lvl>
  </w:abstractNum>
  <w:abstractNum w:abstractNumId="12">
    <w:nsid w:val="3352255A"/>
    <w:multiLevelType w:val="hybridMultilevel"/>
    <w:lvl w:ilvl="0">
      <w:lvlJc w:val="left"/>
      <w:lvlText w:val="(%1)"/>
      <w:numFmt w:val="lowerLetter"/>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2019-12-06T05:22:00Z</dcterms:created>
  <dcterms:modified xsi:type="dcterms:W3CDTF">2019-12-06T05:22:00Z</dcterms:modified>
</cp:coreProperties>
</file>